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DA6C93" w:rsidRPr="0062599C" w:rsidTr="008B29CD">
        <w:tblPrEx>
          <w:tblCellMar>
            <w:top w:w="0" w:type="dxa"/>
            <w:bottom w:w="0" w:type="dxa"/>
          </w:tblCellMar>
        </w:tblPrEx>
        <w:trPr>
          <w:trHeight w:val="3598"/>
        </w:trPr>
        <w:tc>
          <w:tcPr>
            <w:tcW w:w="3078" w:type="dxa"/>
          </w:tcPr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Российская Федерация</w:t>
            </w: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Республика Алтай</w:t>
            </w: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62599C">
              <w:rPr>
                <w:b/>
                <w:sz w:val="28"/>
                <w:szCs w:val="28"/>
              </w:rPr>
              <w:t>Ыныргинского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ПОСТАНОВЛЕНИЕ</w:t>
            </w: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</w:p>
          <w:p w:rsidR="00DA6C93" w:rsidRPr="0062599C" w:rsidRDefault="00DA6C93" w:rsidP="00DA6C93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                                          </w:t>
            </w:r>
            <w:r>
              <w:rPr>
                <w:b/>
                <w:sz w:val="28"/>
                <w:szCs w:val="28"/>
              </w:rPr>
              <w:t>02.10</w:t>
            </w:r>
            <w:r>
              <w:rPr>
                <w:b/>
                <w:sz w:val="28"/>
                <w:szCs w:val="28"/>
              </w:rPr>
              <w:t>.2020</w:t>
            </w:r>
            <w:r w:rsidRPr="0062599C">
              <w:rPr>
                <w:b/>
                <w:sz w:val="28"/>
                <w:szCs w:val="28"/>
              </w:rPr>
              <w:t xml:space="preserve"> г.                                  </w:t>
            </w:r>
          </w:p>
        </w:tc>
        <w:tc>
          <w:tcPr>
            <w:tcW w:w="2502" w:type="dxa"/>
          </w:tcPr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  <w:r w:rsidRPr="0062599C">
              <w:rPr>
                <w:b/>
                <w:szCs w:val="28"/>
              </w:rPr>
              <w:t xml:space="preserve">      </w:t>
            </w: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  <w:bookmarkStart w:id="0" w:name="_GoBack"/>
            <w:bookmarkEnd w:id="0"/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pStyle w:val="a7"/>
              <w:rPr>
                <w:b/>
                <w:szCs w:val="28"/>
              </w:rPr>
            </w:pPr>
          </w:p>
          <w:p w:rsidR="00DA6C93" w:rsidRPr="0062599C" w:rsidRDefault="00DA6C93" w:rsidP="008B29CD">
            <w:pPr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         с. </w:t>
            </w:r>
            <w:proofErr w:type="spellStart"/>
            <w:r w:rsidRPr="0062599C">
              <w:rPr>
                <w:b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4190" w:type="dxa"/>
          </w:tcPr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2599C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Алтай Республика</w:t>
            </w: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Чой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2599C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62599C">
              <w:rPr>
                <w:b/>
                <w:sz w:val="28"/>
                <w:szCs w:val="28"/>
              </w:rPr>
              <w:t>урт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еезенин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урт</w:t>
            </w:r>
            <w:proofErr w:type="spellEnd"/>
          </w:p>
          <w:p w:rsidR="00DA6C93" w:rsidRPr="0062599C" w:rsidRDefault="00DA6C93" w:rsidP="008B29CD">
            <w:pPr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Администрациязы</w:t>
            </w:r>
            <w:proofErr w:type="spellEnd"/>
            <w:r w:rsidRPr="0062599C">
              <w:rPr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</w:p>
          <w:p w:rsidR="00DA6C93" w:rsidRPr="0062599C" w:rsidRDefault="00DA6C93" w:rsidP="008B29CD">
            <w:pPr>
              <w:jc w:val="center"/>
              <w:rPr>
                <w:b/>
                <w:sz w:val="28"/>
                <w:szCs w:val="28"/>
              </w:rPr>
            </w:pPr>
          </w:p>
          <w:p w:rsidR="00DA6C93" w:rsidRPr="0062599C" w:rsidRDefault="00DA6C93" w:rsidP="00DA6C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62599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№55</w:t>
            </w:r>
          </w:p>
        </w:tc>
      </w:tr>
    </w:tbl>
    <w:p w:rsidR="00DF34F8" w:rsidRDefault="00DF34F8" w:rsidP="00DF34F8">
      <w:pPr>
        <w:pStyle w:val="a3"/>
        <w:ind w:right="4818"/>
        <w:jc w:val="both"/>
        <w:rPr>
          <w:bCs/>
          <w:sz w:val="28"/>
          <w:szCs w:val="28"/>
        </w:rPr>
      </w:pPr>
    </w:p>
    <w:p w:rsidR="00DF34F8" w:rsidRPr="00DF34F8" w:rsidRDefault="00DF34F8" w:rsidP="00534681">
      <w:pPr>
        <w:pStyle w:val="a3"/>
        <w:jc w:val="center"/>
        <w:rPr>
          <w:b/>
          <w:sz w:val="28"/>
          <w:szCs w:val="28"/>
        </w:rPr>
      </w:pPr>
      <w:r w:rsidRPr="00DF34F8">
        <w:rPr>
          <w:b/>
          <w:bCs/>
          <w:sz w:val="28"/>
          <w:szCs w:val="28"/>
        </w:rPr>
        <w:t>Об утверждении П</w:t>
      </w:r>
      <w:r w:rsidR="00534681">
        <w:rPr>
          <w:b/>
          <w:bCs/>
          <w:sz w:val="28"/>
          <w:szCs w:val="28"/>
        </w:rPr>
        <w:t xml:space="preserve">орядка </w:t>
      </w:r>
      <w:r w:rsidRPr="00DF34F8">
        <w:rPr>
          <w:b/>
          <w:sz w:val="28"/>
        </w:rPr>
        <w:t>осуществления бюджетных инвестиций в</w:t>
      </w:r>
      <w:r w:rsidRPr="00DF34F8">
        <w:rPr>
          <w:b/>
          <w:bCs/>
          <w:sz w:val="28"/>
          <w:szCs w:val="28"/>
        </w:rPr>
        <w:t xml:space="preserve"> форме капитальных вложений в объекты муниципальной собс</w:t>
      </w:r>
      <w:r w:rsidR="00534681">
        <w:rPr>
          <w:b/>
          <w:bCs/>
          <w:sz w:val="28"/>
          <w:szCs w:val="28"/>
        </w:rPr>
        <w:t>твенности и порядке предоставления субсидий</w:t>
      </w:r>
    </w:p>
    <w:p w:rsidR="00DF34F8" w:rsidRPr="002D72BD" w:rsidRDefault="00DF34F8" w:rsidP="00DF34F8">
      <w:pPr>
        <w:pStyle w:val="a3"/>
        <w:jc w:val="both"/>
        <w:rPr>
          <w:b/>
          <w:sz w:val="28"/>
          <w:szCs w:val="28"/>
        </w:rPr>
      </w:pPr>
    </w:p>
    <w:p w:rsidR="00DF34F8" w:rsidRPr="00673121" w:rsidRDefault="00DF34F8" w:rsidP="00534681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A26E5A">
        <w:rPr>
          <w:sz w:val="28"/>
          <w:szCs w:val="28"/>
        </w:rPr>
        <w:t>В соответствии со статьями 78.2 и 79 Бюджетного кодекса Российской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Федерации</w:t>
      </w:r>
      <w:r>
        <w:rPr>
          <w:sz w:val="28"/>
          <w:szCs w:val="28"/>
        </w:rPr>
        <w:t>,</w:t>
      </w:r>
      <w:r w:rsidR="00534681" w:rsidRPr="00534681">
        <w:rPr>
          <w:sz w:val="28"/>
          <w:szCs w:val="28"/>
        </w:rPr>
        <w:t xml:space="preserve"> </w:t>
      </w:r>
      <w:r w:rsidR="00534681" w:rsidRPr="00C03214">
        <w:rPr>
          <w:sz w:val="28"/>
          <w:szCs w:val="28"/>
        </w:rPr>
        <w:t xml:space="preserve">Уставом </w:t>
      </w:r>
      <w:proofErr w:type="spellStart"/>
      <w:r w:rsidR="00153F68">
        <w:rPr>
          <w:sz w:val="28"/>
          <w:szCs w:val="28"/>
        </w:rPr>
        <w:t>Ыныргинского</w:t>
      </w:r>
      <w:proofErr w:type="spellEnd"/>
      <w:r w:rsidR="00153F68">
        <w:rPr>
          <w:sz w:val="28"/>
          <w:szCs w:val="28"/>
        </w:rPr>
        <w:t xml:space="preserve"> </w:t>
      </w:r>
      <w:r w:rsidR="00534681" w:rsidRPr="00C03214">
        <w:rPr>
          <w:sz w:val="28"/>
          <w:szCs w:val="28"/>
        </w:rPr>
        <w:t xml:space="preserve">сельского поселения  </w:t>
      </w:r>
      <w:proofErr w:type="spellStart"/>
      <w:r w:rsidR="00153F68">
        <w:rPr>
          <w:sz w:val="28"/>
          <w:szCs w:val="28"/>
        </w:rPr>
        <w:t>Чойского</w:t>
      </w:r>
      <w:proofErr w:type="spellEnd"/>
      <w:r w:rsidR="00534681" w:rsidRPr="00C03214">
        <w:rPr>
          <w:sz w:val="28"/>
          <w:szCs w:val="28"/>
        </w:rPr>
        <w:t xml:space="preserve"> района </w:t>
      </w:r>
      <w:r w:rsidR="00153F68">
        <w:rPr>
          <w:sz w:val="28"/>
          <w:szCs w:val="28"/>
        </w:rPr>
        <w:t>Республики Алтай</w:t>
      </w:r>
      <w:r w:rsidR="00534681">
        <w:rPr>
          <w:sz w:val="28"/>
          <w:szCs w:val="28"/>
        </w:rPr>
        <w:t xml:space="preserve"> </w:t>
      </w:r>
      <w:r w:rsidR="00153F68">
        <w:rPr>
          <w:b/>
          <w:sz w:val="28"/>
          <w:szCs w:val="28"/>
        </w:rPr>
        <w:t>ПОСТАНОВЛЯЮ</w:t>
      </w:r>
      <w:r w:rsidRPr="00673121">
        <w:rPr>
          <w:b/>
          <w:bCs/>
          <w:sz w:val="28"/>
          <w:szCs w:val="28"/>
        </w:rPr>
        <w:t>:</w:t>
      </w:r>
    </w:p>
    <w:p w:rsidR="00DF34F8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67312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1. Утвердить прилагаемы</w:t>
      </w:r>
      <w:r>
        <w:rPr>
          <w:sz w:val="28"/>
          <w:szCs w:val="28"/>
        </w:rPr>
        <w:t>й</w:t>
      </w:r>
      <w:r w:rsidRPr="00A26E5A">
        <w:rPr>
          <w:sz w:val="28"/>
          <w:szCs w:val="28"/>
        </w:rPr>
        <w:t xml:space="preserve"> </w:t>
      </w:r>
      <w:r w:rsidRPr="000C1864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орядок </w:t>
      </w:r>
      <w:r>
        <w:rPr>
          <w:sz w:val="28"/>
        </w:rPr>
        <w:t>осуществления</w:t>
      </w:r>
      <w:r w:rsidRPr="000658C8">
        <w:rPr>
          <w:sz w:val="28"/>
        </w:rPr>
        <w:t xml:space="preserve"> бюджетных инвестиций</w:t>
      </w:r>
      <w:r>
        <w:rPr>
          <w:sz w:val="28"/>
        </w:rPr>
        <w:t xml:space="preserve"> в</w:t>
      </w:r>
      <w:r>
        <w:rPr>
          <w:bCs/>
          <w:sz w:val="28"/>
          <w:szCs w:val="28"/>
        </w:rPr>
        <w:t xml:space="preserve"> форме</w:t>
      </w:r>
      <w:r w:rsidRPr="000C1864">
        <w:rPr>
          <w:bCs/>
          <w:sz w:val="28"/>
          <w:szCs w:val="28"/>
        </w:rPr>
        <w:t xml:space="preserve"> капитальных вложений</w:t>
      </w:r>
      <w:r>
        <w:rPr>
          <w:bCs/>
          <w:sz w:val="28"/>
          <w:szCs w:val="28"/>
        </w:rPr>
        <w:t xml:space="preserve"> </w:t>
      </w:r>
      <w:r w:rsidRPr="000C1864">
        <w:rPr>
          <w:bCs/>
          <w:sz w:val="28"/>
          <w:szCs w:val="28"/>
        </w:rPr>
        <w:t xml:space="preserve">в объекты </w:t>
      </w:r>
      <w:r>
        <w:rPr>
          <w:bCs/>
          <w:sz w:val="28"/>
          <w:szCs w:val="28"/>
        </w:rPr>
        <w:t>м</w:t>
      </w:r>
      <w:r w:rsidRPr="000C1864">
        <w:rPr>
          <w:bCs/>
          <w:sz w:val="28"/>
          <w:szCs w:val="28"/>
        </w:rPr>
        <w:t>униципальной</w:t>
      </w:r>
      <w:r>
        <w:rPr>
          <w:bCs/>
          <w:sz w:val="28"/>
          <w:szCs w:val="28"/>
        </w:rPr>
        <w:t xml:space="preserve"> </w:t>
      </w:r>
      <w:r w:rsidR="00534681">
        <w:rPr>
          <w:bCs/>
          <w:sz w:val="28"/>
          <w:szCs w:val="28"/>
        </w:rPr>
        <w:t>собственности и порядок предоста</w:t>
      </w:r>
      <w:r w:rsidR="005950E7">
        <w:rPr>
          <w:bCs/>
          <w:sz w:val="28"/>
          <w:szCs w:val="28"/>
        </w:rPr>
        <w:t>в</w:t>
      </w:r>
      <w:r w:rsidR="00534681">
        <w:rPr>
          <w:bCs/>
          <w:sz w:val="28"/>
          <w:szCs w:val="28"/>
        </w:rPr>
        <w:t>ления субсидий</w:t>
      </w:r>
      <w:r w:rsidRPr="00A26E5A">
        <w:rPr>
          <w:sz w:val="28"/>
          <w:szCs w:val="28"/>
        </w:rPr>
        <w:t>.</w:t>
      </w:r>
    </w:p>
    <w:p w:rsidR="00534681" w:rsidRPr="00377378" w:rsidRDefault="00534681" w:rsidP="00673121">
      <w:pPr>
        <w:spacing w:line="360" w:lineRule="auto"/>
        <w:jc w:val="both"/>
        <w:rPr>
          <w:sz w:val="28"/>
          <w:szCs w:val="28"/>
        </w:rPr>
      </w:pPr>
      <w:r>
        <w:rPr>
          <w:spacing w:val="1"/>
          <w:sz w:val="27"/>
          <w:szCs w:val="27"/>
        </w:rPr>
        <w:t xml:space="preserve">           2. </w:t>
      </w:r>
      <w:r w:rsidR="00153F68">
        <w:rPr>
          <w:spacing w:val="1"/>
          <w:sz w:val="27"/>
          <w:szCs w:val="27"/>
        </w:rPr>
        <w:t>Р</w:t>
      </w:r>
      <w:r w:rsidRPr="00377378">
        <w:rPr>
          <w:sz w:val="28"/>
          <w:szCs w:val="28"/>
        </w:rPr>
        <w:t xml:space="preserve">азместить на официальном сайте администрации </w:t>
      </w:r>
      <w:proofErr w:type="spellStart"/>
      <w:r w:rsidR="00153F68">
        <w:rPr>
          <w:sz w:val="28"/>
          <w:szCs w:val="28"/>
        </w:rPr>
        <w:t>Ыныргинского</w:t>
      </w:r>
      <w:proofErr w:type="spellEnd"/>
      <w:r w:rsidR="00153F68">
        <w:rPr>
          <w:sz w:val="28"/>
          <w:szCs w:val="28"/>
        </w:rPr>
        <w:t xml:space="preserve"> </w:t>
      </w:r>
      <w:r w:rsidRPr="00377378">
        <w:rPr>
          <w:sz w:val="28"/>
          <w:szCs w:val="28"/>
        </w:rPr>
        <w:t>сельского поселения.</w:t>
      </w:r>
    </w:p>
    <w:p w:rsidR="00534681" w:rsidRPr="00A23426" w:rsidRDefault="00534681" w:rsidP="00673121">
      <w:pPr>
        <w:shd w:val="clear" w:color="auto" w:fill="FFFFFF"/>
        <w:spacing w:line="360" w:lineRule="auto"/>
        <w:jc w:val="both"/>
        <w:textAlignment w:val="baseline"/>
        <w:rPr>
          <w:spacing w:val="1"/>
          <w:sz w:val="28"/>
          <w:szCs w:val="28"/>
        </w:rPr>
      </w:pPr>
      <w:r w:rsidRPr="00A23426">
        <w:rPr>
          <w:spacing w:val="1"/>
          <w:sz w:val="28"/>
          <w:szCs w:val="28"/>
        </w:rPr>
        <w:tab/>
        <w:t xml:space="preserve">3. </w:t>
      </w:r>
      <w:r>
        <w:rPr>
          <w:spacing w:val="1"/>
          <w:sz w:val="28"/>
          <w:szCs w:val="28"/>
        </w:rPr>
        <w:t xml:space="preserve">Настоящее </w:t>
      </w:r>
      <w:r w:rsidR="00673121">
        <w:rPr>
          <w:spacing w:val="1"/>
          <w:sz w:val="28"/>
          <w:szCs w:val="28"/>
        </w:rPr>
        <w:t>П</w:t>
      </w:r>
      <w:r>
        <w:rPr>
          <w:spacing w:val="1"/>
          <w:sz w:val="28"/>
          <w:szCs w:val="28"/>
        </w:rPr>
        <w:t>остановление вступает в силу с момента его подписания</w:t>
      </w:r>
      <w:r w:rsidRPr="00A23426">
        <w:rPr>
          <w:spacing w:val="1"/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534681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</w:p>
    <w:p w:rsidR="00153F68" w:rsidRDefault="00534681" w:rsidP="00534681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</w:t>
      </w:r>
      <w:r w:rsidR="00153F68">
        <w:rPr>
          <w:rFonts w:ascii="Times New Roman CYR" w:hAnsi="Times New Roman CYR" w:cs="Times New Roman CYR"/>
          <w:sz w:val="28"/>
          <w:szCs w:val="28"/>
        </w:rPr>
        <w:t>МО «</w:t>
      </w:r>
      <w:proofErr w:type="spellStart"/>
      <w:r w:rsidR="00153F68">
        <w:rPr>
          <w:rFonts w:ascii="Times New Roman CYR" w:hAnsi="Times New Roman CYR" w:cs="Times New Roman CYR"/>
          <w:sz w:val="28"/>
          <w:szCs w:val="28"/>
        </w:rPr>
        <w:t>Ыныргинское</w:t>
      </w:r>
      <w:proofErr w:type="spellEnd"/>
    </w:p>
    <w:p w:rsidR="00534681" w:rsidRPr="00A1406E" w:rsidRDefault="00153F68" w:rsidP="00534681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сельское поселение»                           </w:t>
      </w:r>
      <w:r w:rsidR="00534681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А.Н. </w:t>
      </w:r>
      <w:proofErr w:type="spellStart"/>
      <w:r>
        <w:rPr>
          <w:sz w:val="28"/>
          <w:szCs w:val="28"/>
        </w:rPr>
        <w:t>Бедарев</w:t>
      </w:r>
      <w:proofErr w:type="spellEnd"/>
    </w:p>
    <w:p w:rsidR="00DF34F8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4681" w:rsidRDefault="00DF34F8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4681" w:rsidRDefault="00534681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34F8" w:rsidRPr="00673121" w:rsidRDefault="00DF34F8" w:rsidP="00534681">
      <w:pPr>
        <w:autoSpaceDE w:val="0"/>
        <w:autoSpaceDN w:val="0"/>
        <w:adjustRightInd w:val="0"/>
        <w:jc w:val="right"/>
      </w:pPr>
      <w:r>
        <w:rPr>
          <w:sz w:val="28"/>
          <w:szCs w:val="28"/>
        </w:rPr>
        <w:lastRenderedPageBreak/>
        <w:t xml:space="preserve"> </w:t>
      </w:r>
      <w:r w:rsidR="00673121">
        <w:t>Приложение</w:t>
      </w:r>
      <w:r w:rsidR="00534681" w:rsidRPr="00673121">
        <w:br/>
      </w:r>
      <w:r w:rsidR="00673121">
        <w:t xml:space="preserve">к </w:t>
      </w:r>
      <w:r w:rsidR="00534681" w:rsidRPr="00673121">
        <w:t>постановлени</w:t>
      </w:r>
      <w:r w:rsidR="00673121">
        <w:t xml:space="preserve">ю </w:t>
      </w:r>
      <w:r w:rsidR="00153F68">
        <w:br/>
        <w:t>от 02.10</w:t>
      </w:r>
      <w:r w:rsidR="00534681" w:rsidRPr="00673121">
        <w:t>.2020 г № 5</w:t>
      </w:r>
      <w:r w:rsidR="00153F68">
        <w:t>5</w:t>
      </w:r>
    </w:p>
    <w:p w:rsidR="00DF34F8" w:rsidRPr="000157B0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157B0">
        <w:rPr>
          <w:b/>
          <w:bCs/>
          <w:sz w:val="28"/>
          <w:szCs w:val="28"/>
        </w:rPr>
        <w:t>ПОРЯДОК</w:t>
      </w:r>
    </w:p>
    <w:p w:rsidR="00DF34F8" w:rsidRPr="0016277F" w:rsidRDefault="00DF34F8" w:rsidP="00DF34F8">
      <w:pPr>
        <w:autoSpaceDE w:val="0"/>
        <w:autoSpaceDN w:val="0"/>
        <w:adjustRightInd w:val="0"/>
        <w:jc w:val="center"/>
        <w:rPr>
          <w:b/>
          <w:sz w:val="28"/>
        </w:rPr>
      </w:pPr>
      <w:r w:rsidRPr="000157B0">
        <w:rPr>
          <w:b/>
          <w:sz w:val="28"/>
        </w:rPr>
        <w:t>осуществления бюджетных инвестиций в</w:t>
      </w:r>
      <w:r w:rsidRPr="000157B0">
        <w:rPr>
          <w:b/>
          <w:bCs/>
          <w:sz w:val="28"/>
          <w:szCs w:val="28"/>
        </w:rPr>
        <w:t xml:space="preserve"> форме капитальных вложений в объекты муниципальной собственности </w:t>
      </w:r>
      <w:r w:rsidR="00534681">
        <w:rPr>
          <w:b/>
          <w:bCs/>
          <w:sz w:val="28"/>
          <w:szCs w:val="28"/>
        </w:rPr>
        <w:t>и порядок предоставления субсидий</w:t>
      </w:r>
    </w:p>
    <w:p w:rsidR="00DF34F8" w:rsidRPr="00A26E5A" w:rsidRDefault="00DF34F8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I. Общие положения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1. </w:t>
      </w:r>
      <w:r w:rsidRPr="002A0519">
        <w:rPr>
          <w:sz w:val="28"/>
          <w:szCs w:val="28"/>
        </w:rPr>
        <w:t>Настоящий Порядок устанавливает</w:t>
      </w:r>
      <w:r w:rsidRPr="00A26E5A">
        <w:rPr>
          <w:sz w:val="28"/>
          <w:szCs w:val="28"/>
        </w:rPr>
        <w:t>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 xml:space="preserve">а)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осуществления бюджетных инвестиций в форме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proofErr w:type="spellStart"/>
      <w:r w:rsidR="00153F68">
        <w:rPr>
          <w:sz w:val="28"/>
          <w:szCs w:val="28"/>
        </w:rPr>
        <w:t>Ыныргинского</w:t>
      </w:r>
      <w:proofErr w:type="spellEnd"/>
      <w:r w:rsidR="00153F68"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 xml:space="preserve">сельского поселения </w:t>
      </w:r>
      <w:proofErr w:type="spellStart"/>
      <w:r w:rsidR="00153F68">
        <w:rPr>
          <w:sz w:val="28"/>
          <w:szCs w:val="28"/>
        </w:rPr>
        <w:t>Чойского</w:t>
      </w:r>
      <w:proofErr w:type="spellEnd"/>
      <w:r w:rsidR="005950E7">
        <w:rPr>
          <w:sz w:val="28"/>
          <w:szCs w:val="28"/>
        </w:rPr>
        <w:t xml:space="preserve"> района </w:t>
      </w:r>
      <w:r w:rsidR="00153F68">
        <w:rPr>
          <w:sz w:val="28"/>
          <w:szCs w:val="28"/>
        </w:rPr>
        <w:t>Республики Алтай</w:t>
      </w:r>
      <w:r w:rsidR="005950E7"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или в приобретение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недвижимого имущества в муниципальную собственность </w:t>
      </w:r>
      <w:r w:rsidR="005950E7">
        <w:rPr>
          <w:bCs/>
          <w:sz w:val="28"/>
          <w:szCs w:val="28"/>
        </w:rPr>
        <w:t>и порядок предоставления субсидий</w:t>
      </w:r>
      <w:r w:rsidR="005950E7" w:rsidRPr="00A26E5A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(далее - бюджетные инвестиции), в 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числе условия передачи органами местного самоуправления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(далее - органы местного самоуправления)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или автономным учреждениям, муниципальным унитарным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предприятиям (далее</w:t>
      </w:r>
      <w:proofErr w:type="gramEnd"/>
      <w:r w:rsidRPr="00A26E5A">
        <w:rPr>
          <w:sz w:val="28"/>
          <w:szCs w:val="28"/>
        </w:rPr>
        <w:t xml:space="preserve"> - организации) полномочий муниципального заказчика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от лица указанных органов в соответствии с настоящими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Правилами, а также порядок заключения соглашений о передаче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б)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предоставления из </w:t>
      </w:r>
      <w:r>
        <w:rPr>
          <w:sz w:val="28"/>
          <w:szCs w:val="28"/>
        </w:rPr>
        <w:t xml:space="preserve">местного бюджета </w:t>
      </w:r>
      <w:r w:rsidRPr="00A26E5A">
        <w:rPr>
          <w:sz w:val="28"/>
          <w:szCs w:val="28"/>
        </w:rPr>
        <w:t>субсидий организациям на осуществление капитальных вложений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>
        <w:rPr>
          <w:sz w:val="28"/>
          <w:szCs w:val="28"/>
        </w:rPr>
        <w:t xml:space="preserve">поселения </w:t>
      </w:r>
      <w:r w:rsidRPr="00A26E5A">
        <w:rPr>
          <w:sz w:val="28"/>
          <w:szCs w:val="28"/>
        </w:rPr>
        <w:t>и объекты недвижимого имущества, приобретаемые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(далее соответственно - объекты,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субсидии).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2. Осуществление бюджетных инвестиций и предоставление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осуществляется в соответствии с нормативными правовыми актами</w:t>
      </w:r>
      <w:r>
        <w:rPr>
          <w:sz w:val="28"/>
          <w:szCs w:val="28"/>
        </w:rPr>
        <w:t xml:space="preserve"> поселения, </w:t>
      </w:r>
      <w:r w:rsidRPr="00A26E5A">
        <w:rPr>
          <w:sz w:val="28"/>
          <w:szCs w:val="28"/>
        </w:rPr>
        <w:t>предусмотренными пунктом 2 статьи 78.2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пунктом 2 статьи 79 Бюджетного кодекса Российской Федерации (далее </w:t>
      </w:r>
      <w:r>
        <w:rPr>
          <w:sz w:val="28"/>
          <w:szCs w:val="28"/>
        </w:rPr>
        <w:t>–</w:t>
      </w:r>
      <w:r w:rsidRPr="00A26E5A">
        <w:rPr>
          <w:sz w:val="28"/>
          <w:szCs w:val="28"/>
        </w:rPr>
        <w:t xml:space="preserve"> акты).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3. При осуществлении капитальных вложений в объекты не допускается: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предоставление субсидий в отношении объектов, по которым принято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решение о подготовке и реализации бюджетных инвестиций;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предоставление бюджетных инвестиций в объекты, по которым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принято решение о предоставлении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4. Объем предоставляемых бюджетных инвестиций и субсидий должен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соответствовать объему бюджетных ассигнований, предусмотренному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соответствующие цели муниципальн</w:t>
      </w:r>
      <w:r>
        <w:rPr>
          <w:sz w:val="28"/>
          <w:szCs w:val="28"/>
        </w:rPr>
        <w:t xml:space="preserve">ыми целевыми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5. Созданные или приобретенные в результате осуществления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объекты закрепляются в установленном порядке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или хозяйственного ведения за организациями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 последующим увеличением стоимости основных средств, находящихся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у этих организаций либо включаются в состав казны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6. Осуществление капитальных вложений в объекты за счет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влечет увеличение стоимости основных средств, находящихся на праве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оперативного управления у организаций.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7. </w:t>
      </w:r>
      <w:proofErr w:type="gramStart"/>
      <w:r w:rsidRPr="00A26E5A">
        <w:rPr>
          <w:sz w:val="28"/>
          <w:szCs w:val="28"/>
        </w:rPr>
        <w:t>Информация о сроках и об объемах оплаты по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контрактам, заключенным в целях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>ции, технического переоборудования</w:t>
      </w:r>
      <w:r w:rsidRPr="00A26E5A">
        <w:rPr>
          <w:sz w:val="28"/>
          <w:szCs w:val="28"/>
        </w:rPr>
        <w:t>) и (или) приобретения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объектов, а также о сроках и об объемах перечисления субсидий организациям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учитывается при формировании прогноза кассовых выплат из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>, необходимого для составления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кассового плана исполнения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.</w:t>
      </w:r>
      <w:proofErr w:type="gramEnd"/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II. Осуществление бюджетных инвестиций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8. Расходы, связанные с бюджетными инвестициями, осуществляются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порядке, установленном бюджетным законодательством Российской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Федерации, на основании муниципальных контрактов, заключенных в целях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 xml:space="preserve">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 (или) приобретения объектов: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муниципальными заказчиками, являющимися получателями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организациями, которым органы местного самоуправления,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осуществляющие функции и полномочия учредителя или права собственника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имущества организаций, являющиеся муниципальными заказчиками, передали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 соответствии с настоящими Правилами свои полномочия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заказчика по заключению и исполнению от имени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лица указанных органов муниципальных контрактов.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9. Муниципальные контракты заключаются и оплачиваются в пределах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обязательств, доведенных муниципальному заказчику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получателю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либо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кодексом Российской Федерации и иными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нормативными правовыми актами, регулирующими бюджетные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правоотношения, в пределах средств, предусмотренных актами (решениями),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срок, превышающий срок действия утвержденных ему лимитов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обязательств.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10. </w:t>
      </w:r>
      <w:proofErr w:type="gramStart"/>
      <w:r w:rsidRPr="00A26E5A">
        <w:rPr>
          <w:sz w:val="28"/>
          <w:szCs w:val="28"/>
        </w:rPr>
        <w:t>В целях осуществления бюджетных инвестиций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подпунктом «б» пункта 8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 xml:space="preserve"> органами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заключаются с организациями соглашения о передаче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 муниципального заказчика по заключению и исполнению от имени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муниципальных контрактов от лица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органов (за исключением полномочий, связанных с введением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 в эксплуатацию объекта) (далее - соглашение о передаче полномочий).</w:t>
      </w:r>
      <w:r>
        <w:rPr>
          <w:sz w:val="28"/>
          <w:szCs w:val="28"/>
        </w:rPr>
        <w:t xml:space="preserve"> 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11. Соглашение о передаче полномочий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 и 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а) цель осуществления бюджетных инвестиций и их объем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распределением по годам в отношении каждого объекта с указанием 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наименования, мощности, сроков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lastRenderedPageBreak/>
        <w:t>элементами реставра</w:t>
      </w:r>
      <w:r w:rsidR="005950E7">
        <w:rPr>
          <w:sz w:val="28"/>
          <w:szCs w:val="28"/>
        </w:rPr>
        <w:t xml:space="preserve">ции, 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или приобретения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объекта, рассчитанной в ценах соответствующих лет стоимости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(сметной или предполагаемой (предельной) либо стоимости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приобретения объекта недвижимого имущества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собственность</w:t>
      </w:r>
      <w:proofErr w:type="gramEnd"/>
      <w:r w:rsidRPr="00A26E5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), соответствующих акту (решению), 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также с указанием рассчитанного в ценах соответствующих лет общего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капитальных вложений, в том числе объема бюджетных ассигнований,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предусмотренного органу местного самоуправления как получателю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соответствующего акту (решению).</w:t>
      </w:r>
      <w:proofErr w:type="gramEnd"/>
      <w:r w:rsidRPr="00A26E5A">
        <w:rPr>
          <w:sz w:val="28"/>
          <w:szCs w:val="28"/>
        </w:rPr>
        <w:t xml:space="preserve">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осуществление бюджетных инвестиций, предусмотренному</w:t>
      </w:r>
      <w:r>
        <w:rPr>
          <w:sz w:val="28"/>
          <w:szCs w:val="28"/>
        </w:rPr>
        <w:t xml:space="preserve"> муниципальными целевыми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организации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от лица органа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местного самоуправления муниципальных контрактов;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ответственность организации за неисполнение или ненадлежащее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исполнение переданных ей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26E5A">
        <w:rPr>
          <w:sz w:val="28"/>
          <w:szCs w:val="28"/>
        </w:rPr>
        <w:t>) положения, устанавливающие право органа местного самоуправления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проведение проверок соблюдения организацией условий, установленных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заключенным соглашением о передаче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26E5A">
        <w:rPr>
          <w:sz w:val="28"/>
          <w:szCs w:val="28"/>
        </w:rPr>
        <w:t>) положения, устанавливающие обязанность организации по ведению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учета, составлению и представлению бюджетной отчетности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органу местного самоуправления как получателю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в порядке, установленном </w:t>
      </w:r>
      <w:r>
        <w:rPr>
          <w:sz w:val="28"/>
          <w:szCs w:val="28"/>
        </w:rPr>
        <w:t>финансовой службой поселения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12. </w:t>
      </w:r>
      <w:proofErr w:type="gramStart"/>
      <w:r w:rsidRPr="00A26E5A">
        <w:rPr>
          <w:sz w:val="28"/>
          <w:szCs w:val="28"/>
        </w:rPr>
        <w:t>Операции с бюджетными инвестициями осуществляются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законодательством Российской Федерации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бюджетов бюджетной системы Российской Федерации, и отражаются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открытых в </w:t>
      </w:r>
      <w:r>
        <w:rPr>
          <w:sz w:val="28"/>
          <w:szCs w:val="28"/>
        </w:rPr>
        <w:t>органе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казначейства </w:t>
      </w:r>
      <w:r w:rsidRPr="00A26E5A">
        <w:rPr>
          <w:sz w:val="28"/>
          <w:szCs w:val="28"/>
        </w:rPr>
        <w:t>в порядке, установленном</w:t>
      </w:r>
      <w:r>
        <w:rPr>
          <w:sz w:val="28"/>
          <w:szCs w:val="28"/>
        </w:rPr>
        <w:t xml:space="preserve"> Федеральным казначейством</w:t>
      </w:r>
      <w:r w:rsidRPr="00A26E5A">
        <w:rPr>
          <w:sz w:val="28"/>
          <w:szCs w:val="28"/>
        </w:rPr>
        <w:t xml:space="preserve"> лицевых счетах: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получателя бюджетных средств - в случае заключения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муниципальным заказчиком;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для учета операций по переданным полномочиям получателя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бюджетных средств - в случае заключения от имени </w:t>
      </w:r>
      <w:r>
        <w:rPr>
          <w:sz w:val="28"/>
          <w:szCs w:val="28"/>
        </w:rPr>
        <w:t xml:space="preserve">поселения </w:t>
      </w:r>
      <w:r w:rsidRPr="00A26E5A">
        <w:rPr>
          <w:sz w:val="28"/>
          <w:szCs w:val="28"/>
        </w:rPr>
        <w:t>муниципальных контрактов организациями от лица органов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13. В целях открытия организаци</w:t>
      </w:r>
      <w:r>
        <w:rPr>
          <w:sz w:val="28"/>
          <w:szCs w:val="28"/>
        </w:rPr>
        <w:t xml:space="preserve">ей в органе Федерального казначейства </w:t>
      </w:r>
      <w:r w:rsidRPr="00A26E5A">
        <w:rPr>
          <w:sz w:val="28"/>
          <w:szCs w:val="28"/>
        </w:rPr>
        <w:t>лицевого счета, указанного в 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организация в течение 5 рабочих дней со дня получения от органа местного</w:t>
      </w:r>
      <w:r>
        <w:rPr>
          <w:sz w:val="28"/>
          <w:szCs w:val="28"/>
        </w:rPr>
        <w:t xml:space="preserve"> </w:t>
      </w:r>
      <w:proofErr w:type="gramStart"/>
      <w:r w:rsidRPr="00A26E5A">
        <w:rPr>
          <w:sz w:val="28"/>
          <w:szCs w:val="28"/>
        </w:rPr>
        <w:t>самоуправления</w:t>
      </w:r>
      <w:proofErr w:type="gramEnd"/>
      <w:r w:rsidRPr="00A26E5A">
        <w:rPr>
          <w:sz w:val="28"/>
          <w:szCs w:val="28"/>
        </w:rPr>
        <w:t xml:space="preserve"> подписанного им соглашения о передаче полномочий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представляет в </w:t>
      </w:r>
      <w:r>
        <w:rPr>
          <w:sz w:val="28"/>
          <w:szCs w:val="28"/>
        </w:rPr>
        <w:t>орган Ф</w:t>
      </w:r>
      <w:r w:rsidRPr="00A26E5A">
        <w:rPr>
          <w:sz w:val="28"/>
          <w:szCs w:val="28"/>
        </w:rPr>
        <w:t>едерального казначейства документы,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необходимые для открытия лицевого счета по переданным полномочиям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получателя бюджетных средств, в порядке, установленном Федеральным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казначейством. Основанием для открытия лицевого счета, указанного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 является копия соглашения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передаче полномочий.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III. Предоставление субсидий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14. Субсидии предоставляются организациям в размере средств,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предусмотренных решением о бюджете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соответствующий период, и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обязательств, доведенных в установленном порядке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 xml:space="preserve"> на цели предоставления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15. Предоставление субсидии осуществляется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соглашением, заключенным между органами местного самоуправления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получателями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субсидию организациям, и организацией (далее -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субсидий) на срок, не превышающий срок действия утвержденных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предоставляющему субсидию,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 на предоставление субсидии. По решению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, принятому в соответствии со статьей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78.2 Бюджетного кодекса Российской Федерации, получателю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может быть предоставлено право заключать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на срок, превышающий срок действия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утвержденных ему лимитов бюджетных обязательств на предоставление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16. Соглашение о предоставлении субсидии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объектов. Соглашение о предоставлении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а) цель предоставления субсидии и ее объем с распределением по годам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каждого объекта с указанием его наименования, мощности, сроков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4E0CD6">
        <w:rPr>
          <w:sz w:val="28"/>
          <w:szCs w:val="28"/>
        </w:rPr>
        <w:t>технического пере</w:t>
      </w:r>
      <w:r w:rsidR="005950E7">
        <w:rPr>
          <w:sz w:val="28"/>
          <w:szCs w:val="28"/>
        </w:rPr>
        <w:t>оборудования</w:t>
      </w:r>
      <w:r w:rsidRPr="00A26E5A">
        <w:rPr>
          <w:sz w:val="28"/>
          <w:szCs w:val="28"/>
        </w:rPr>
        <w:t>) или приобретения объекта, рассчитанной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ценах соответствующих лет стоимости объекта (сметной или предполагаемой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(предельной) стоимости объекта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либо стоимости приобретения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недвижимого имущества в муниципальную</w:t>
      </w:r>
      <w:proofErr w:type="gramEnd"/>
      <w:r w:rsidRPr="00A26E5A">
        <w:rPr>
          <w:sz w:val="28"/>
          <w:szCs w:val="28"/>
        </w:rPr>
        <w:t xml:space="preserve"> собственность),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акту (решению), а также с указанием общего объема капитальных вложений за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всех источников финансового обеспечения, в том числе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предоставление субсидии, предусмотренному муниципальн</w:t>
      </w:r>
      <w:r>
        <w:rPr>
          <w:sz w:val="28"/>
          <w:szCs w:val="28"/>
        </w:rPr>
        <w:t>ыми целевыми</w:t>
      </w:r>
      <w:r w:rsidRPr="00A26E5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сторон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и порядок их взаимодействия при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реализации соглашения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условие о соблюдении организацией при использовании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положений, установленных законодательством Российской Федерации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контрактной системе в сфере закупок товаров, работ, услуг для обеспечения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государственных и муниципальных нужд;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г) положения, устанавливающие обязанность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автономного учреждения и муниципального унитарного предприятия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открытию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казначейства лицевого счета по получению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использованию субсидий;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lastRenderedPageBreak/>
        <w:t>д)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без использования субсидии разработку проектной документации на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 (или приобретение прав на использование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документации, информация о которой включена в реестр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документации) и проведение инженерных изысканий, выполняемых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для подготовки такой проектной документации, проведение технологического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ценового аудита инвестиционных проектов по строительству (реконструкции,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том числе с элементами реставра</w:t>
      </w:r>
      <w:r w:rsidR="00DA6C93">
        <w:rPr>
          <w:sz w:val="28"/>
          <w:szCs w:val="28"/>
        </w:rPr>
        <w:t>ции, техническому</w:t>
      </w:r>
      <w:proofErr w:type="gramEnd"/>
      <w:r w:rsidR="00DA6C93">
        <w:rPr>
          <w:sz w:val="28"/>
          <w:szCs w:val="28"/>
        </w:rPr>
        <w:t xml:space="preserve"> пере</w:t>
      </w:r>
      <w:r w:rsidR="005950E7">
        <w:rPr>
          <w:sz w:val="28"/>
          <w:szCs w:val="28"/>
        </w:rPr>
        <w:t>оборудованию</w:t>
      </w:r>
      <w:r w:rsidRPr="00A26E5A">
        <w:rPr>
          <w:sz w:val="28"/>
          <w:szCs w:val="28"/>
        </w:rPr>
        <w:t>)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проведение государственной экспертизы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 и результатов инженерных изысканий и проведение</w:t>
      </w:r>
      <w:r w:rsidRPr="00B423A3">
        <w:rPr>
          <w:sz w:val="28"/>
          <w:szCs w:val="28"/>
        </w:rPr>
        <w:t xml:space="preserve"> </w:t>
      </w:r>
      <w:proofErr w:type="gramStart"/>
      <w:r w:rsidRPr="00A26E5A">
        <w:rPr>
          <w:sz w:val="28"/>
          <w:szCs w:val="28"/>
        </w:rPr>
        <w:t>проверки достоверности определения сметной стоимости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</w:t>
      </w:r>
      <w:proofErr w:type="gramEnd"/>
      <w:r w:rsidRPr="00A26E5A">
        <w:rPr>
          <w:sz w:val="28"/>
          <w:szCs w:val="28"/>
        </w:rPr>
        <w:t xml:space="preserve"> строительства, на финансовое обеспечение строительства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(реконструкции, в том числе с элементами реставрации, технического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>перевоборудования</w:t>
      </w:r>
      <w:r w:rsidRPr="00A26E5A">
        <w:rPr>
          <w:sz w:val="28"/>
          <w:szCs w:val="28"/>
        </w:rPr>
        <w:t>) которых планируется предоставление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е)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расходы, связанные с проведением мероприятий,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указанных в подпункте "д" настоящего пункта, без использования субсидии,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если предоставление субсидии на эти цели не предусмотрено актом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(решением);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ж)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эксплуатационные расходы, необходимые для содержания объекта после ввода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его в эксплуатацию (приобретения), без использования на эти цели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з)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эксплуатационные расходы, необходимые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содержания объекта после ввода его в эксплуатацию (приобретения), за счет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средств, предоставляемых из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в объеме,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превышающем размер соответствующих нормативных затрат, применяемых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 расчете субсидии на финансовое обеспечение выполнения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задания на оказание муниципальных услуг (выполнение работ);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и) сроки (порядок определения сроков) перечисления субсидии, а также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положения, устанавливающие обязанность перечисления субсидии на лицевой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по получению и использованию субсидий, открытый в органе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Федерального казначейства;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26E5A">
        <w:rPr>
          <w:sz w:val="28"/>
          <w:szCs w:val="28"/>
        </w:rPr>
        <w:t>) положения, устанавливающие право получателя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>, предоставляющего субсидию, на проведение проверок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соблюдения организацией условий, установленных соглашением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л) порядок возврата организацией средств в объеме остатка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использованной на начало очередного финансового года перечисленной ей в</w:t>
      </w:r>
      <w:r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предшествующем финансовом году субсидии в случае отсутствия решения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субсидию, о наличии потребности направления этих средств на цели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предоставления субсидии на капитальные вложения, указанного в пункте 22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м) порядок возврата сумм, использованных организацией, в случае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установления по результатам проверок фактов нарушения целей и условий,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определенных соглашением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н) положения, предусматривающие приостановление предоставления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 либо сокращение объема предоставляемой субсидии в связи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нарушением организацией условия о </w:t>
      </w:r>
      <w:proofErr w:type="spellStart"/>
      <w:r w:rsidRPr="00A26E5A">
        <w:rPr>
          <w:sz w:val="28"/>
          <w:szCs w:val="28"/>
        </w:rPr>
        <w:t>софинансировании</w:t>
      </w:r>
      <w:proofErr w:type="spellEnd"/>
      <w:r w:rsidRPr="00A26E5A">
        <w:rPr>
          <w:sz w:val="28"/>
          <w:szCs w:val="28"/>
        </w:rPr>
        <w:t xml:space="preserve">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за счет иных источников финансирования в случае, если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актом (решением) предусмотрено такое условие;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о) порядок и сроки представления организацией отчетности об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п) случаи и порядок внесения изменений в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субсидии, в том числе в случае уменьшения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получателю средств бюджета</w:t>
      </w:r>
      <w:r>
        <w:rPr>
          <w:sz w:val="28"/>
          <w:szCs w:val="28"/>
        </w:rPr>
        <w:t xml:space="preserve"> поселения</w:t>
      </w:r>
      <w:r w:rsidRPr="00A26E5A">
        <w:rPr>
          <w:sz w:val="28"/>
          <w:szCs w:val="28"/>
        </w:rPr>
        <w:t xml:space="preserve"> ранее доведенных в установленном порядке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 на предоставление субсидии, а также случаи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порядок досрочного прекращения соглашения о предоставлении субсидии.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17. В случае предоставления субсидии в объекты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соглашение о предоставлении субсидии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заключается.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18. Предоставление и использование субсидии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осуществляются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основании акта (решения), подготовленного с учетом положений пункта 16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19. Операции с субсидиями, поступающими организациям, учитываются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 отдельных лицевых счетах, открываемых организациям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 казначейства в порядке, установленном Федеральным казначейством.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20. Санкционирование расходов организаций, источником финансового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обеспечения которых являются субсидии, в том числе остатки субсидий,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использованные на начало очередного финансового года, осуществляется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порядке, установленном </w:t>
      </w:r>
      <w:r>
        <w:rPr>
          <w:sz w:val="28"/>
          <w:szCs w:val="28"/>
        </w:rPr>
        <w:t>финансовой службой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21. Не использованные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остатки субсидий подлежат перечислению организациями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в бюджет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22. </w:t>
      </w:r>
      <w:proofErr w:type="gramStart"/>
      <w:r w:rsidRPr="00A26E5A">
        <w:rPr>
          <w:sz w:val="28"/>
          <w:szCs w:val="28"/>
        </w:rPr>
        <w:t>В соответствии с решением органа местного самоуправления или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 наличии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потребности в не использованных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остатках субсидии, остатки субсидии могут быть использованы в очередном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финансовом году для финансового обеспечения расходов,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целям предоставления субсидии.</w:t>
      </w:r>
      <w:r>
        <w:rPr>
          <w:sz w:val="28"/>
          <w:szCs w:val="28"/>
        </w:rPr>
        <w:t xml:space="preserve"> 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 указанное решение может быть включено несколько объектов.</w:t>
      </w:r>
      <w:r>
        <w:rPr>
          <w:sz w:val="28"/>
          <w:szCs w:val="28"/>
        </w:rPr>
        <w:t xml:space="preserve"> </w:t>
      </w:r>
    </w:p>
    <w:p w:rsidR="00DF34F8" w:rsidRPr="00581FBE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23. Решение органа местного самоуправления или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о наличии потребности организации в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использованных на </w:t>
      </w:r>
      <w:r w:rsidRPr="00A26E5A">
        <w:rPr>
          <w:sz w:val="28"/>
          <w:szCs w:val="28"/>
        </w:rPr>
        <w:lastRenderedPageBreak/>
        <w:t>начало очередного финансового года остатках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подлежит согласованию с Администраци</w:t>
      </w:r>
      <w:r>
        <w:rPr>
          <w:sz w:val="28"/>
          <w:szCs w:val="28"/>
        </w:rPr>
        <w:t>ей поселения</w:t>
      </w:r>
      <w:r w:rsidRPr="00A26E5A">
        <w:rPr>
          <w:sz w:val="28"/>
          <w:szCs w:val="28"/>
        </w:rPr>
        <w:t>. На согласование в Администраци</w:t>
      </w:r>
      <w:r>
        <w:rPr>
          <w:sz w:val="28"/>
          <w:szCs w:val="28"/>
        </w:rPr>
        <w:t>ю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A26E5A">
        <w:rPr>
          <w:sz w:val="28"/>
          <w:szCs w:val="28"/>
        </w:rPr>
        <w:t xml:space="preserve"> указанное решение представляется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вместе с пояснительной запиской, содержащей обоснование такого решения.</w:t>
      </w:r>
    </w:p>
    <w:p w:rsidR="00C823B9" w:rsidRDefault="00C823B9"/>
    <w:sectPr w:rsidR="00C823B9" w:rsidSect="0016277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34F8"/>
    <w:rsid w:val="00153F68"/>
    <w:rsid w:val="004E0CD6"/>
    <w:rsid w:val="00534681"/>
    <w:rsid w:val="005950E7"/>
    <w:rsid w:val="00673121"/>
    <w:rsid w:val="007C5D61"/>
    <w:rsid w:val="00C823B9"/>
    <w:rsid w:val="00DA6C93"/>
    <w:rsid w:val="00DF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rsid w:val="00DF34F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F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???????"/>
    <w:rsid w:val="00DA6C9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2701</Words>
  <Characters>15401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Супер комп</cp:lastModifiedBy>
  <cp:revision>6</cp:revision>
  <dcterms:created xsi:type="dcterms:W3CDTF">2020-06-15T04:51:00Z</dcterms:created>
  <dcterms:modified xsi:type="dcterms:W3CDTF">2020-10-09T04:53:00Z</dcterms:modified>
</cp:coreProperties>
</file>