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2041"/>
        <w:gridCol w:w="3161"/>
      </w:tblGrid>
      <w:tr w:rsidR="002C56DB" w:rsidRPr="002C56DB" w:rsidTr="00A412AC">
        <w:trPr>
          <w:trHeight w:val="725"/>
        </w:trPr>
        <w:tc>
          <w:tcPr>
            <w:tcW w:w="3798" w:type="dxa"/>
          </w:tcPr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Российская Федерация</w:t>
            </w:r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Республика Алтай</w:t>
            </w:r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Совет депутатов</w:t>
            </w:r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МО «Ыныргинское сельское поселение</w:t>
            </w:r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2C56DB" w:rsidRPr="002C56DB" w:rsidRDefault="002C56DB" w:rsidP="002C56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РЕШЕНИЕ</w:t>
            </w:r>
          </w:p>
        </w:tc>
        <w:tc>
          <w:tcPr>
            <w:tcW w:w="2041" w:type="dxa"/>
          </w:tcPr>
          <w:p w:rsidR="002C56DB" w:rsidRPr="002C56DB" w:rsidRDefault="002C56DB" w:rsidP="002C5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1" w:type="dxa"/>
          </w:tcPr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Россия </w:t>
            </w:r>
            <w:proofErr w:type="spellStart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Федерациязы</w:t>
            </w:r>
            <w:proofErr w:type="spellEnd"/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Алтай </w:t>
            </w:r>
            <w:proofErr w:type="spellStart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Республиканын</w:t>
            </w:r>
            <w:proofErr w:type="spellEnd"/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Чойаймагында</w:t>
            </w:r>
            <w:proofErr w:type="spellEnd"/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Ыныргыдагы</w:t>
            </w:r>
            <w:proofErr w:type="spellEnd"/>
            <w:proofErr w:type="gramStart"/>
            <w:r w:rsidRPr="002C56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урт</w:t>
            </w:r>
            <w:proofErr w:type="spellEnd"/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ДепутаттарСоведи</w:t>
            </w:r>
            <w:proofErr w:type="spellEnd"/>
          </w:p>
          <w:p w:rsidR="002C56DB" w:rsidRPr="002C56DB" w:rsidRDefault="002C56DB" w:rsidP="002C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2C56DB" w:rsidRPr="002C56DB" w:rsidRDefault="002C56DB" w:rsidP="002C56D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4"/>
                <w:lang w:val="en-US"/>
              </w:rPr>
            </w:pPr>
            <w:r w:rsidRPr="002C56D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/>
              </w:rPr>
              <w:t>ЧЕЧИМ</w:t>
            </w:r>
          </w:p>
        </w:tc>
      </w:tr>
    </w:tbl>
    <w:p w:rsidR="002C56DB" w:rsidRPr="002C56DB" w:rsidRDefault="002C56DB" w:rsidP="002C56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56DB" w:rsidRDefault="002C56DB" w:rsidP="002C5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56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с. Ынырга                             №   </w:t>
      </w:r>
      <w:r w:rsidR="00FC4F45">
        <w:rPr>
          <w:rFonts w:ascii="Times New Roman" w:eastAsia="Times New Roman" w:hAnsi="Times New Roman" w:cs="Times New Roman"/>
          <w:b/>
          <w:bCs/>
          <w:sz w:val="28"/>
          <w:szCs w:val="28"/>
        </w:rPr>
        <w:t>12-4</w:t>
      </w:r>
      <w:r w:rsidRPr="002C56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2C56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23 декабря 2019 г.</w:t>
      </w:r>
    </w:p>
    <w:p w:rsidR="00C63173" w:rsidRDefault="00C63173" w:rsidP="002C5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63173" w:rsidRPr="002C56DB" w:rsidRDefault="00C63173" w:rsidP="002C56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B3D9A" w:rsidRDefault="000B3D9A" w:rsidP="002C56D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D9A">
        <w:rPr>
          <w:rFonts w:ascii="Arial" w:eastAsia="Times New Roman" w:hAnsi="Arial" w:cs="Arial"/>
          <w:color w:val="3C3C3C"/>
          <w:sz w:val="21"/>
          <w:szCs w:val="21"/>
          <w:lang w:eastAsia="ru-RU"/>
        </w:rPr>
        <w:br/>
      </w:r>
      <w:r w:rsidRPr="002C5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предоставлении межбюджетных трансфертов из бюджета </w:t>
      </w:r>
      <w:r w:rsidR="002C56DB" w:rsidRPr="002C56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Ыныргинского сельского поселения Чойского района Республики Алтай</w:t>
      </w:r>
    </w:p>
    <w:p w:rsidR="002C56DB" w:rsidRPr="002C56DB" w:rsidRDefault="002C56DB" w:rsidP="002C56D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56DB" w:rsidRDefault="000B3D9A" w:rsidP="003A238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порядка предоставления межбюджетных трансфертов из бюджета </w:t>
      </w:r>
      <w:r w:rsidR="002C56DB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 Чойского района Республики Алтай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со статьями 9, 142, 142.5 Бюджетного кодекса Российской Федерации, руководствуясь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«Ыныргинское сельское поселение, Ыныргинский сельский Совет депутатов</w:t>
      </w:r>
      <w:proofErr w:type="gramEnd"/>
    </w:p>
    <w:p w:rsidR="000B3D9A" w:rsidRPr="003A2384" w:rsidRDefault="003A2384" w:rsidP="002C56D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3A2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3A2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</w:t>
      </w:r>
      <w:r w:rsidR="000B3D9A" w:rsidRPr="003A2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3A2384" w:rsidRDefault="000B3D9A" w:rsidP="003A238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предоставлении межбюджетных трансфертов из бюджета </w:t>
      </w:r>
      <w:r w:rsidR="002C56DB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 Чойского района Республики Алтай</w:t>
      </w:r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№1).</w:t>
      </w:r>
    </w:p>
    <w:p w:rsidR="000B3D9A" w:rsidRPr="002C56DB" w:rsidRDefault="000B3D9A" w:rsidP="003A2384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</w:p>
    <w:p w:rsidR="000B3D9A" w:rsidRPr="002C56DB" w:rsidRDefault="000B3D9A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C56DB" w:rsidRDefault="000B3D9A" w:rsidP="002C56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«Ыныргинское</w:t>
      </w:r>
    </w:p>
    <w:p w:rsidR="000B3D9A" w:rsidRPr="002C56DB" w:rsidRDefault="002C56DB" w:rsidP="002C56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поселение»                                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А.Н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Бедарев</w:t>
      </w:r>
      <w:proofErr w:type="spellEnd"/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56DB" w:rsidRDefault="000B3D9A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C56DB" w:rsidRDefault="002C56DB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6DB" w:rsidRDefault="002C56DB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6DB" w:rsidRDefault="002C56DB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6DB" w:rsidRDefault="002C56DB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6DB" w:rsidRDefault="002C56DB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F45" w:rsidRDefault="000B3D9A" w:rsidP="00FC4F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решению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12-4</w:t>
      </w:r>
    </w:p>
    <w:p w:rsidR="000B3D9A" w:rsidRPr="002C56DB" w:rsidRDefault="00FC4F45" w:rsidP="00FC4F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23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0B3D9A" w:rsidRPr="002C56DB" w:rsidRDefault="000B3D9A" w:rsidP="002C56D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МЕЖБ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ЮДЖЕТНЫХ ТРАНСФЕРТОВ ИЗ БЮДЖЕТА ЫНЫРГИНСКОГО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ЧОЙСКОГО РАЙОНА РЕСПУБЛИКИ АЛТАЙ</w:t>
      </w:r>
    </w:p>
    <w:p w:rsidR="000B3D9A" w:rsidRPr="002C56DB" w:rsidRDefault="000B3D9A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0B3D9A" w:rsidRPr="002C56DB" w:rsidRDefault="000B3D9A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Положение о предоставлении межбюджетных трансфертов из бюджета </w:t>
      </w:r>
      <w:r w:rsidR="00FC4F45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 Чойского района Республики Алтай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Положение) разработано в соответствии со статьями 9, 142, 142.5 Бюджетного кодекса Российской Федерации, и определяет порядок и условия предоставления межбюджетных трансфертов (далее - межбюджетные трансферты) из бюджета </w:t>
      </w:r>
      <w:r w:rsidR="00FC4F45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Ыныргинского сельского поселения Чойского района Республики Алтай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 Муниципального образования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«Чойский район</w:t>
      </w:r>
      <w:proofErr w:type="gramStart"/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»(</w:t>
      </w:r>
      <w:proofErr w:type="spellStart"/>
      <w:proofErr w:type="gramEnd"/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далее-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proofErr w:type="spellEnd"/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Понятия и термины, используемые в настоящем Положении, применяются в значениях, установленных в Бюджетном кодексе Российской Федерации.</w:t>
      </w:r>
    </w:p>
    <w:p w:rsidR="000B3D9A" w:rsidRPr="002C56DB" w:rsidRDefault="000B3D9A" w:rsidP="002C56DB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СЛУЧАИ, ПОРЯДОК И УСЛОВИЯ ПРЕДОСТАВЛЕНИЯ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ИНЫХ МЕЖБЮДЖЕТНЫХ ТРАНСФЕРТОВ</w:t>
      </w:r>
    </w:p>
    <w:p w:rsidR="003A2384" w:rsidRDefault="00FC4F45" w:rsidP="00FC4F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Предоставление 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межбюджетных трансфертов осуществляется в передаче части полномочий по решению вопросов местного значения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 Чойского района Республики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в соответствии 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заключенными соглашениями;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4. </w:t>
      </w:r>
      <w:proofErr w:type="gramStart"/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 бюджету района на осуществление части полномочий по решению вопросов местного значения поселения (далее - межбюджетные трансферты на осуществление полномочий) предоставляются в целях финансового обеспечения расходных обязательств поселений, возникающих при выполнении полномочий поселения, переданных для осуществления органам местного самоуправления района в порядке, установленном федеральным законодательством, муниципальными правовыми актами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Чойского района Республики</w:t>
      </w:r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</w:t>
      </w:r>
      <w:r w:rsidR="000B3D9A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2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3A2384" w:rsidRDefault="000B3D9A" w:rsidP="00FC4F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Межбюджетные трансферты бюджету района на осуществление полномочий предоставляются на основании соглашений, заключенных в соответствии с настоящим Положением, решением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Совета депутатов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на очередной финансовый год и плановый период, иными решениями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Совета депутатов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принимаемыми в соответствии с Бюджетным кодексом Российской Федерации и законами </w:t>
      </w:r>
      <w:r w:rsidR="00FC4F4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Указанные соглашения заключаются на определенный срок, содержат положения, устанавливающие основания и порядок прекращения их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предусматривают финансовые санкции за неисполнение соглашений.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Межбюджетные трансферты на осуществление полномочий осуществляется администрацией поселения в соответствии со сводной бюджетной росписью и кассовым планом бюджета поселения.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 Расходование органами местного самоуправления района межбюджетных трансфертов, указанных выше в настоящем Положении осуществляется с обязательным отражением источника финансир</w:t>
      </w:r>
      <w:r w:rsidR="00C6317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 в платежных документах.</w:t>
      </w:r>
      <w:r w:rsidR="00C6317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использованные в текущем финансовом году межбюджетные трансферты, указанные выше в настоящем положении подлежат возврату в доход бюджета поселения до завершения текущего финансового года.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10. Цели предоставления межбюджетных трансфертов, их объем и распределение на предаваемые полномочия, устанавливаются решением </w:t>
      </w:r>
      <w:bookmarkStart w:id="0" w:name="_GoBack"/>
      <w:bookmarkEnd w:id="0"/>
      <w:r w:rsidR="00C63173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Совета депутатов</w:t>
      </w:r>
      <w:r w:rsidR="00C63173"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бюджете на очередной финансовый год и плановый период.</w:t>
      </w:r>
    </w:p>
    <w:p w:rsidR="000B3D9A" w:rsidRPr="002C56DB" w:rsidRDefault="000B3D9A" w:rsidP="00FC4F4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63173" w:rsidRDefault="00C63173" w:rsidP="00C6317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56D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086FF7" w:rsidRPr="002C56DB" w:rsidRDefault="00086FF7" w:rsidP="002C56D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6FF7" w:rsidRPr="002C56DB" w:rsidSect="00487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F2BAF"/>
    <w:rsid w:val="00086FF7"/>
    <w:rsid w:val="000B3D9A"/>
    <w:rsid w:val="002C56DB"/>
    <w:rsid w:val="003A2384"/>
    <w:rsid w:val="003F2BAF"/>
    <w:rsid w:val="00487329"/>
    <w:rsid w:val="00C63173"/>
    <w:rsid w:val="00FC4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3D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5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61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Супер комп</dc:creator>
  <cp:keywords/>
  <dc:description/>
  <cp:lastModifiedBy>1</cp:lastModifiedBy>
  <cp:revision>6</cp:revision>
  <cp:lastPrinted>2020-01-09T03:54:00Z</cp:lastPrinted>
  <dcterms:created xsi:type="dcterms:W3CDTF">2019-12-24T05:20:00Z</dcterms:created>
  <dcterms:modified xsi:type="dcterms:W3CDTF">2020-01-09T03:55:00Z</dcterms:modified>
</cp:coreProperties>
</file>