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B3C" w:rsidRDefault="00D34B3C" w:rsidP="00D34B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4C0999B2" wp14:editId="275A22D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B3C" w:rsidRDefault="00D34B3C" w:rsidP="00D34B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B3C" w:rsidRPr="00D34B3C" w:rsidRDefault="00D34B3C" w:rsidP="00D34B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B3C">
        <w:rPr>
          <w:rFonts w:ascii="Times New Roman" w:hAnsi="Times New Roman" w:cs="Times New Roman"/>
          <w:b/>
          <w:sz w:val="28"/>
          <w:szCs w:val="28"/>
        </w:rPr>
        <w:t>Спрашивали? Отвечаем</w:t>
      </w: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DCA" w:rsidRDefault="00126988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сентября начала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 действовать гаражная</w:t>
      </w:r>
      <w:r>
        <w:rPr>
          <w:rFonts w:ascii="Times New Roman" w:hAnsi="Times New Roman" w:cs="Times New Roman"/>
          <w:sz w:val="28"/>
          <w:szCs w:val="28"/>
        </w:rPr>
        <w:t xml:space="preserve"> амнистия. В течение пяти лет - 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до 1 сентября 2026 года </w:t>
      </w:r>
      <w:r>
        <w:rPr>
          <w:rFonts w:ascii="Times New Roman" w:hAnsi="Times New Roman" w:cs="Times New Roman"/>
          <w:sz w:val="28"/>
          <w:szCs w:val="28"/>
        </w:rPr>
        <w:t xml:space="preserve">можно 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оформить незарегистрированный гараж и землю под ним по упрощенной схеме. Кто может воспользоваться </w:t>
      </w:r>
      <w:r>
        <w:rPr>
          <w:rFonts w:ascii="Times New Roman" w:hAnsi="Times New Roman" w:cs="Times New Roman"/>
          <w:sz w:val="28"/>
          <w:szCs w:val="28"/>
        </w:rPr>
        <w:t>новшествами и что нужно сделать?</w:t>
      </w:r>
      <w:r w:rsidR="00411C93">
        <w:rPr>
          <w:rFonts w:ascii="Times New Roman" w:hAnsi="Times New Roman" w:cs="Times New Roman"/>
          <w:sz w:val="28"/>
          <w:szCs w:val="28"/>
        </w:rPr>
        <w:t xml:space="preserve"> Об этом подробно в ходе проведения «горячей» телефонной линии рассказала заинтересованным лицам заместитель начальника отдела </w:t>
      </w:r>
      <w:r w:rsidR="00D34B3C">
        <w:rPr>
          <w:rFonts w:ascii="Times New Roman" w:hAnsi="Times New Roman" w:cs="Times New Roman"/>
          <w:sz w:val="28"/>
          <w:szCs w:val="28"/>
        </w:rPr>
        <w:t>государственной регистрации недвижимости, ведения ЕГРН, повышения качества данных ЕГРН Ольга Пашкова.</w:t>
      </w:r>
    </w:p>
    <w:p w:rsidR="00807DCA" w:rsidRPr="0001231D" w:rsidRDefault="00126988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31D">
        <w:rPr>
          <w:rStyle w:val="markedcontent"/>
          <w:rFonts w:ascii="Times New Roman" w:hAnsi="Times New Roman" w:cs="Times New Roman"/>
          <w:b/>
          <w:sz w:val="28"/>
          <w:szCs w:val="28"/>
        </w:rPr>
        <w:t>Как понять, можно ли оформить гараж по новому закону?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Гараж должен соответствовать одновременно трем условиям: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1) </w:t>
      </w:r>
      <w:r w:rsidR="003F3891">
        <w:rPr>
          <w:rFonts w:ascii="Times New Roman" w:hAnsi="Times New Roman" w:cs="Times New Roman"/>
          <w:sz w:val="28"/>
          <w:szCs w:val="28"/>
        </w:rPr>
        <w:t>гараж является капитальным, то есть имеет прочную связь с землей,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2) </w:t>
      </w:r>
      <w:r w:rsidR="003F3891">
        <w:rPr>
          <w:rFonts w:ascii="Times New Roman" w:hAnsi="Times New Roman" w:cs="Times New Roman"/>
          <w:sz w:val="28"/>
          <w:szCs w:val="28"/>
        </w:rPr>
        <w:t>гараж построен до 29</w:t>
      </w:r>
      <w:r w:rsidRPr="00807DCA">
        <w:rPr>
          <w:rFonts w:ascii="Times New Roman" w:hAnsi="Times New Roman" w:cs="Times New Roman"/>
          <w:sz w:val="28"/>
          <w:szCs w:val="28"/>
        </w:rPr>
        <w:t>.12.2004 года (</w:t>
      </w:r>
      <w:r w:rsidR="003F3891">
        <w:rPr>
          <w:rFonts w:ascii="Times New Roman" w:hAnsi="Times New Roman" w:cs="Times New Roman"/>
          <w:sz w:val="28"/>
          <w:szCs w:val="28"/>
        </w:rPr>
        <w:t>до введения</w:t>
      </w:r>
      <w:r w:rsidRPr="00807DCA">
        <w:rPr>
          <w:rFonts w:ascii="Times New Roman" w:hAnsi="Times New Roman" w:cs="Times New Roman"/>
          <w:sz w:val="28"/>
          <w:szCs w:val="28"/>
        </w:rPr>
        <w:t xml:space="preserve"> </w:t>
      </w:r>
      <w:r w:rsidR="003F3891">
        <w:rPr>
          <w:rFonts w:ascii="Times New Roman" w:hAnsi="Times New Roman" w:cs="Times New Roman"/>
          <w:sz w:val="28"/>
          <w:szCs w:val="28"/>
        </w:rPr>
        <w:t>в действие Градостроительного</w:t>
      </w:r>
      <w:r w:rsidRPr="00807DCA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3F3891">
        <w:rPr>
          <w:rFonts w:ascii="Times New Roman" w:hAnsi="Times New Roman" w:cs="Times New Roman"/>
          <w:sz w:val="28"/>
          <w:szCs w:val="28"/>
        </w:rPr>
        <w:t>а</w:t>
      </w:r>
      <w:r w:rsidRPr="00807DCA">
        <w:rPr>
          <w:rFonts w:ascii="Times New Roman" w:hAnsi="Times New Roman" w:cs="Times New Roman"/>
          <w:sz w:val="28"/>
          <w:szCs w:val="28"/>
        </w:rPr>
        <w:t>),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3) </w:t>
      </w:r>
      <w:r w:rsidR="003F3891">
        <w:rPr>
          <w:rFonts w:ascii="Times New Roman" w:hAnsi="Times New Roman" w:cs="Times New Roman"/>
          <w:sz w:val="28"/>
          <w:szCs w:val="28"/>
        </w:rPr>
        <w:t>гараж не</w:t>
      </w:r>
      <w:r w:rsidRPr="00807DCA">
        <w:rPr>
          <w:rFonts w:ascii="Times New Roman" w:hAnsi="Times New Roman" w:cs="Times New Roman"/>
          <w:sz w:val="28"/>
          <w:szCs w:val="28"/>
        </w:rPr>
        <w:t xml:space="preserve"> признан самовольной постройкой </w:t>
      </w:r>
      <w:r w:rsidR="003F3891">
        <w:rPr>
          <w:rFonts w:ascii="Times New Roman" w:hAnsi="Times New Roman" w:cs="Times New Roman"/>
          <w:sz w:val="28"/>
          <w:szCs w:val="28"/>
        </w:rPr>
        <w:t>по решению суда или органа местного самоуправления</w:t>
      </w:r>
      <w:r w:rsidRPr="00807DCA">
        <w:rPr>
          <w:rFonts w:ascii="Times New Roman" w:hAnsi="Times New Roman" w:cs="Times New Roman"/>
          <w:sz w:val="28"/>
          <w:szCs w:val="28"/>
        </w:rPr>
        <w:t>.</w:t>
      </w:r>
    </w:p>
    <w:p w:rsidR="00807DCA" w:rsidRPr="0001231D" w:rsidRDefault="003F3891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1231D">
        <w:rPr>
          <w:rFonts w:ascii="Times New Roman" w:hAnsi="Times New Roman" w:cs="Times New Roman"/>
          <w:b/>
          <w:sz w:val="28"/>
          <w:szCs w:val="28"/>
        </w:rPr>
        <w:t>Какие документы</w:t>
      </w:r>
      <w:r w:rsidR="00807DCA" w:rsidRPr="000123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231D">
        <w:rPr>
          <w:rFonts w:ascii="Times New Roman" w:hAnsi="Times New Roman" w:cs="Times New Roman"/>
          <w:b/>
          <w:sz w:val="28"/>
          <w:szCs w:val="28"/>
        </w:rPr>
        <w:t>нужны</w:t>
      </w:r>
      <w:r w:rsidR="00807DCA" w:rsidRPr="0001231D">
        <w:rPr>
          <w:rFonts w:ascii="Times New Roman" w:hAnsi="Times New Roman" w:cs="Times New Roman"/>
          <w:b/>
          <w:sz w:val="28"/>
          <w:szCs w:val="28"/>
        </w:rPr>
        <w:t>?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Оформить гараж по амнистии помогут: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любое решение органа власти</w:t>
      </w:r>
      <w:r w:rsidR="00D34B3C">
        <w:rPr>
          <w:rFonts w:ascii="Times New Roman" w:hAnsi="Times New Roman" w:cs="Times New Roman"/>
          <w:sz w:val="28"/>
          <w:szCs w:val="28"/>
        </w:rPr>
        <w:t>, подтверждающее, что В</w:t>
      </w:r>
      <w:r w:rsidRPr="00807DCA">
        <w:rPr>
          <w:rFonts w:ascii="Times New Roman" w:hAnsi="Times New Roman" w:cs="Times New Roman"/>
          <w:sz w:val="28"/>
          <w:szCs w:val="28"/>
        </w:rPr>
        <w:t>ам когда-то был предоставлен участок под гараж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любое решение завода, фабрики, колхоза, совхоз</w:t>
      </w:r>
      <w:r w:rsidR="003F3891">
        <w:rPr>
          <w:rFonts w:ascii="Times New Roman" w:hAnsi="Times New Roman" w:cs="Times New Roman"/>
          <w:sz w:val="28"/>
          <w:szCs w:val="28"/>
        </w:rPr>
        <w:t>а или какого-то еще предприятия, при котором был построен гараж,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любой документ, подтверждающий выплату пая в гаражном кооперативе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- решение общего собрания кооператива, подтверждающее распределение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гаража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старый техпаспорт на гараж от БТИ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документы о подключении гаража к электросетям или иным инженерным сетям</w:t>
      </w:r>
      <w:r w:rsidR="003F3891">
        <w:rPr>
          <w:rFonts w:ascii="Times New Roman" w:hAnsi="Times New Roman" w:cs="Times New Roman"/>
          <w:sz w:val="28"/>
          <w:szCs w:val="28"/>
        </w:rPr>
        <w:t>,</w:t>
      </w:r>
    </w:p>
    <w:p w:rsidR="00807DCA" w:rsidRPr="00807DCA" w:rsidRDefault="003F3891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документы о наследстве, 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если гараж </w:t>
      </w:r>
      <w:r>
        <w:rPr>
          <w:rFonts w:ascii="Times New Roman" w:hAnsi="Times New Roman" w:cs="Times New Roman"/>
          <w:sz w:val="28"/>
          <w:szCs w:val="28"/>
        </w:rPr>
        <w:t>принадлежал Вашему наследодателю,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документы, подтверждающие приобрет</w:t>
      </w:r>
      <w:r w:rsidR="003F3891">
        <w:rPr>
          <w:rFonts w:ascii="Times New Roman" w:hAnsi="Times New Roman" w:cs="Times New Roman"/>
          <w:sz w:val="28"/>
          <w:szCs w:val="28"/>
        </w:rPr>
        <w:t xml:space="preserve">ение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="003F3891">
        <w:rPr>
          <w:rFonts w:ascii="Times New Roman" w:hAnsi="Times New Roman" w:cs="Times New Roman"/>
          <w:sz w:val="28"/>
          <w:szCs w:val="28"/>
        </w:rPr>
        <w:t>ами гаража у другого лица.</w:t>
      </w:r>
    </w:p>
    <w:p w:rsidR="00807DCA" w:rsidRPr="00807DCA" w:rsidRDefault="003F3891" w:rsidP="00012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Вас нет указанных документов, это не означает, что Вы не сможете оформить гараж</w:t>
      </w:r>
      <w:r w:rsidR="0001231D">
        <w:rPr>
          <w:rFonts w:ascii="Times New Roman" w:hAnsi="Times New Roman" w:cs="Times New Roman"/>
          <w:sz w:val="28"/>
          <w:szCs w:val="28"/>
        </w:rPr>
        <w:t>, р</w:t>
      </w:r>
      <w:r w:rsidR="00807DCA" w:rsidRPr="00807DCA">
        <w:rPr>
          <w:rFonts w:ascii="Times New Roman" w:hAnsi="Times New Roman" w:cs="Times New Roman"/>
          <w:sz w:val="28"/>
          <w:szCs w:val="28"/>
        </w:rPr>
        <w:t>егиональные органы власти вправе расширять этот перечень документов.</w:t>
      </w:r>
    </w:p>
    <w:p w:rsidR="00807DCA" w:rsidRPr="0001231D" w:rsidRDefault="0001231D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31D">
        <w:rPr>
          <w:rFonts w:ascii="Times New Roman" w:hAnsi="Times New Roman" w:cs="Times New Roman"/>
          <w:b/>
          <w:sz w:val="28"/>
          <w:szCs w:val="28"/>
        </w:rPr>
        <w:t>С чего начать</w:t>
      </w:r>
      <w:r w:rsidR="00807DCA" w:rsidRPr="0001231D">
        <w:rPr>
          <w:rFonts w:ascii="Times New Roman" w:hAnsi="Times New Roman" w:cs="Times New Roman"/>
          <w:b/>
          <w:sz w:val="28"/>
          <w:szCs w:val="28"/>
        </w:rPr>
        <w:t>?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Прежде чем начинать что-то предпринимать, уточните в местной администрации, как на территории вашего муниципалитета будет </w:t>
      </w:r>
      <w:r w:rsidRPr="00807DCA">
        <w:rPr>
          <w:rFonts w:ascii="Times New Roman" w:hAnsi="Times New Roman" w:cs="Times New Roman"/>
          <w:sz w:val="28"/>
          <w:szCs w:val="28"/>
        </w:rPr>
        <w:lastRenderedPageBreak/>
        <w:t xml:space="preserve">реализовываться гаражная амнистия. Возможно, что-то будет делаться централизованно, что упростит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жизнь. Важно, в частности, узнать, не будут ли проводиться необходимые для амнистии кадастровые работы (о них дальше) за счет бюджета (брать затраты на себя муниципалитеты не обязаны, но право такое у них есть).</w:t>
      </w:r>
    </w:p>
    <w:p w:rsidR="00807DCA" w:rsidRPr="00807DCA" w:rsidRDefault="00807DCA" w:rsidP="00012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Если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 xml:space="preserve">ам подтверждают, что право на амнистию у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 xml:space="preserve">ас есть, но все надо оформлять самостоятельно, прежде всего нужно выяснить статус земли под гаражом: стоит ли участок на кадастровом учете и установлены ли у него границы. 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Дальше возможны варианты.</w:t>
      </w:r>
    </w:p>
    <w:p w:rsidR="00807DCA" w:rsidRPr="00807DCA" w:rsidRDefault="0001231D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 Участок на кадастровом учете уже стоит, границы установлены.</w:t>
      </w:r>
    </w:p>
    <w:p w:rsidR="00807DCA" w:rsidRPr="00807DCA" w:rsidRDefault="00807DCA" w:rsidP="00012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Вам повезло: количество процедур, которые надо осилить, резко сокращается.</w:t>
      </w:r>
      <w:r w:rsidR="0001231D">
        <w:rPr>
          <w:rFonts w:ascii="Times New Roman" w:hAnsi="Times New Roman" w:cs="Times New Roman"/>
          <w:sz w:val="28"/>
          <w:szCs w:val="28"/>
        </w:rPr>
        <w:t xml:space="preserve"> </w:t>
      </w:r>
      <w:r w:rsidRPr="00807DCA">
        <w:rPr>
          <w:rFonts w:ascii="Times New Roman" w:hAnsi="Times New Roman" w:cs="Times New Roman"/>
          <w:sz w:val="28"/>
          <w:szCs w:val="28"/>
        </w:rPr>
        <w:t>Обращайтесь к кадастровому инженеру за подготовкой технического плана гаража.</w:t>
      </w:r>
    </w:p>
    <w:p w:rsidR="00807DCA" w:rsidRPr="00807DCA" w:rsidRDefault="0001231D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7DCA" w:rsidRPr="00807DCA">
        <w:rPr>
          <w:rFonts w:ascii="Times New Roman" w:hAnsi="Times New Roman" w:cs="Times New Roman"/>
          <w:sz w:val="28"/>
          <w:szCs w:val="28"/>
        </w:rPr>
        <w:t xml:space="preserve"> Вам предстоит заняться процедурой под названием «образование участка».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Шаг 1. Уточнить в местной администрации, утверждался ли на территорию, где расположен гараж, проект межевания. Если такой документ есть, в нем должны быть определены и границы участков.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Шаг 2. Если проекта межевания нет, надо подготовить схему границ участка. Теоретически это разрешается сделать самостоятельно, воспользовавшись утвержденной формой, но лучше обратиться </w:t>
      </w:r>
      <w:r w:rsidR="00411C93">
        <w:rPr>
          <w:rFonts w:ascii="Times New Roman" w:hAnsi="Times New Roman" w:cs="Times New Roman"/>
          <w:sz w:val="28"/>
          <w:szCs w:val="28"/>
        </w:rPr>
        <w:t xml:space="preserve">за этой услугой </w:t>
      </w:r>
      <w:r w:rsidRPr="00807DCA">
        <w:rPr>
          <w:rFonts w:ascii="Times New Roman" w:hAnsi="Times New Roman" w:cs="Times New Roman"/>
          <w:sz w:val="28"/>
          <w:szCs w:val="28"/>
        </w:rPr>
        <w:t>к кадастровому инженеру.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Шаг 3. Подать заявление о предварительном согласовании предоставления земельного участка.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Оно подается: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в муниципалитет — если участок в муниципальной или государственной неразграниченной собственности,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региональным властям — если участок в региональной собственности,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- в региональное управление </w:t>
      </w:r>
      <w:proofErr w:type="spellStart"/>
      <w:r w:rsidRPr="00807DCA"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 w:rsidRPr="00807DCA">
        <w:rPr>
          <w:rFonts w:ascii="Times New Roman" w:hAnsi="Times New Roman" w:cs="Times New Roman"/>
          <w:sz w:val="28"/>
          <w:szCs w:val="28"/>
        </w:rPr>
        <w:t xml:space="preserve"> — если участок в федеральной собственности.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Срок рассмотрения заявления — 30 дней.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Шаг 4. Подготовить межевой план участка и тех</w:t>
      </w:r>
      <w:r w:rsidR="00411C93">
        <w:rPr>
          <w:rFonts w:ascii="Times New Roman" w:hAnsi="Times New Roman" w:cs="Times New Roman"/>
          <w:sz w:val="28"/>
          <w:szCs w:val="28"/>
        </w:rPr>
        <w:t xml:space="preserve">нический план </w:t>
      </w:r>
      <w:r w:rsidRPr="00807DCA">
        <w:rPr>
          <w:rFonts w:ascii="Times New Roman" w:hAnsi="Times New Roman" w:cs="Times New Roman"/>
          <w:sz w:val="28"/>
          <w:szCs w:val="28"/>
        </w:rPr>
        <w:t>гаража.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Эти документы заказываются у кадастрового инженера.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Шаг 5. Передать документы в </w:t>
      </w:r>
      <w:proofErr w:type="spellStart"/>
      <w:r w:rsidRPr="00807DCA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807DCA">
        <w:rPr>
          <w:rFonts w:ascii="Times New Roman" w:hAnsi="Times New Roman" w:cs="Times New Roman"/>
          <w:sz w:val="28"/>
          <w:szCs w:val="28"/>
        </w:rPr>
        <w:t xml:space="preserve"> для постановки участка на кадастровый учет.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Это можно сделать: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через МФЦ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- онлайн через портал </w:t>
      </w:r>
      <w:proofErr w:type="spellStart"/>
      <w:r w:rsidRPr="00807DC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07DCA">
        <w:rPr>
          <w:rFonts w:ascii="Times New Roman" w:hAnsi="Times New Roman" w:cs="Times New Roman"/>
          <w:sz w:val="28"/>
          <w:szCs w:val="28"/>
        </w:rPr>
        <w:t xml:space="preserve"> (нужна электронная подпись)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воспользовавшись услугами кадастрового инжене</w:t>
      </w:r>
      <w:r w:rsidR="0001231D">
        <w:rPr>
          <w:rFonts w:ascii="Times New Roman" w:hAnsi="Times New Roman" w:cs="Times New Roman"/>
          <w:sz w:val="28"/>
          <w:szCs w:val="28"/>
        </w:rPr>
        <w:t>ра.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Шаг 6. Получить выписку из ЕГРН на участок.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Остался последний этап — оформить право собственности на гараж и землю под ним. За этим возвращаетесь в местную администрацию, то есть свой муниципалитет.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На руках к тому времени у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ас должны быть: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lastRenderedPageBreak/>
        <w:t>- решение о предварительном согласовании предоставления земельного участка (если он не стоял на кадастровом учете),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технический план на гараж,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выписка из ЕГРН на участок,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- документы, о которых мы говорили в самом начале («Какие документы </w:t>
      </w:r>
      <w:r w:rsidR="00411C93">
        <w:rPr>
          <w:rFonts w:ascii="Times New Roman" w:hAnsi="Times New Roman" w:cs="Times New Roman"/>
          <w:sz w:val="28"/>
          <w:szCs w:val="28"/>
        </w:rPr>
        <w:t>нужны</w:t>
      </w:r>
      <w:r w:rsidRPr="00807DCA">
        <w:rPr>
          <w:rFonts w:ascii="Times New Roman" w:hAnsi="Times New Roman" w:cs="Times New Roman"/>
          <w:sz w:val="28"/>
          <w:szCs w:val="28"/>
        </w:rPr>
        <w:t>?»).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Дальше уже все делает то</w:t>
      </w:r>
      <w:r w:rsidR="00411C93">
        <w:rPr>
          <w:rFonts w:ascii="Times New Roman" w:hAnsi="Times New Roman" w:cs="Times New Roman"/>
          <w:sz w:val="28"/>
          <w:szCs w:val="28"/>
        </w:rPr>
        <w:t>лько сама местная администрация</w:t>
      </w:r>
      <w:r w:rsidRPr="00807DCA">
        <w:rPr>
          <w:rFonts w:ascii="Times New Roman" w:hAnsi="Times New Roman" w:cs="Times New Roman"/>
          <w:sz w:val="28"/>
          <w:szCs w:val="28"/>
        </w:rPr>
        <w:t>: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1) принимает решение о предоставлении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в собственность земельного участка под гаражом бесплатно,</w:t>
      </w:r>
    </w:p>
    <w:p w:rsidR="00807DCA" w:rsidRP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2) подает в </w:t>
      </w:r>
      <w:proofErr w:type="spellStart"/>
      <w:r w:rsidRPr="00807DCA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807DCA">
        <w:rPr>
          <w:rFonts w:ascii="Times New Roman" w:hAnsi="Times New Roman" w:cs="Times New Roman"/>
          <w:sz w:val="28"/>
          <w:szCs w:val="28"/>
        </w:rPr>
        <w:t xml:space="preserve"> заявление о регистрации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ашего права собственности на участок, государственном кадастровом учете гаража, регистрации вашего права собственности на гараж,</w:t>
      </w:r>
    </w:p>
    <w:p w:rsid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3) передает </w:t>
      </w:r>
      <w:r w:rsidR="00D34B3C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выписки из ЕГРН, подтверждающие регистрацию прав на гараж и землю.</w:t>
      </w:r>
    </w:p>
    <w:p w:rsidR="0001231D" w:rsidRPr="00807DCA" w:rsidRDefault="0001231D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Получив выпи</w:t>
      </w:r>
      <w:r w:rsidR="00411C93">
        <w:rPr>
          <w:rFonts w:ascii="Times New Roman" w:hAnsi="Times New Roman" w:cs="Times New Roman"/>
          <w:sz w:val="28"/>
          <w:szCs w:val="28"/>
        </w:rPr>
        <w:t>ску из ЕГРН на земельный участок</w:t>
      </w:r>
      <w:r>
        <w:rPr>
          <w:rFonts w:ascii="Times New Roman" w:hAnsi="Times New Roman" w:cs="Times New Roman"/>
          <w:sz w:val="28"/>
          <w:szCs w:val="28"/>
        </w:rPr>
        <w:t xml:space="preserve"> и гараж, можете быть уверены, что Вы достигли нужного результата, теперь гараж Ваш.</w:t>
      </w:r>
    </w:p>
    <w:p w:rsidR="00807DCA" w:rsidRPr="00411C93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C93">
        <w:rPr>
          <w:rFonts w:ascii="Times New Roman" w:hAnsi="Times New Roman" w:cs="Times New Roman"/>
          <w:b/>
          <w:sz w:val="28"/>
          <w:szCs w:val="28"/>
        </w:rPr>
        <w:t>К каким затратам готовиться?</w:t>
      </w:r>
    </w:p>
    <w:p w:rsidR="00807DCA" w:rsidRDefault="00807DCA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Никаких платежей в пользу государства закон о гаражной амнистии не предусматривает. В частности, платить госпошлину за регистрацию прав на гараж и землю не нужно. Но! Скорее всего, понадобится заказывать ряд работ кадастровому инженеру, а эти специалисты трудятся платно, на договорной основе. Цена вопроса зависит от региона и конкретного кадастрового инженера. </w:t>
      </w: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Остались вопросы? Информируем о том, что очередная «горячая» телефонная линия о реализации гаражной амнистии состоится 13 сентября 2021 года с 09.00 до 13.00 по телефону (38822) 6-30-40.</w:t>
      </w: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3C" w:rsidRDefault="00D34B3C" w:rsidP="00F8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B3C" w:rsidRPr="00807DCA" w:rsidRDefault="00D34B3C" w:rsidP="00D34B3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D34B3C" w:rsidRPr="00807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F29"/>
    <w:rsid w:val="0001231D"/>
    <w:rsid w:val="00126988"/>
    <w:rsid w:val="002F5946"/>
    <w:rsid w:val="00360F29"/>
    <w:rsid w:val="003F3891"/>
    <w:rsid w:val="00411C93"/>
    <w:rsid w:val="005912C3"/>
    <w:rsid w:val="005D7FC4"/>
    <w:rsid w:val="00807DCA"/>
    <w:rsid w:val="0085536B"/>
    <w:rsid w:val="009367CF"/>
    <w:rsid w:val="00AF648A"/>
    <w:rsid w:val="00D34B3C"/>
    <w:rsid w:val="00DE7578"/>
    <w:rsid w:val="00F8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BC73"/>
  <w15:chartTrackingRefBased/>
  <w15:docId w15:val="{33EAF723-A4B3-41B8-946E-9BA9E8F9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126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2021-09-06T01:47:00Z</dcterms:created>
  <dcterms:modified xsi:type="dcterms:W3CDTF">2021-09-07T02:56:00Z</dcterms:modified>
</cp:coreProperties>
</file>