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2AF" w:rsidRDefault="00E132AF" w:rsidP="00E132AF">
      <w:pPr>
        <w:spacing w:after="0" w:line="240" w:lineRule="auto"/>
        <w:rPr>
          <w:rFonts w:ascii="Times New Roman" w:hAnsi="Times New Roman" w:cs="Times New Roman"/>
          <w:b/>
          <w:color w:val="3D4146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67D9E6E" wp14:editId="7C33D4E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2AF" w:rsidRDefault="00E132AF" w:rsidP="00E132AF">
      <w:pPr>
        <w:spacing w:after="0" w:line="240" w:lineRule="auto"/>
        <w:rPr>
          <w:rFonts w:ascii="Times New Roman" w:hAnsi="Times New Roman" w:cs="Times New Roman"/>
          <w:b/>
          <w:color w:val="3D4146"/>
          <w:sz w:val="28"/>
          <w:szCs w:val="28"/>
        </w:rPr>
      </w:pPr>
    </w:p>
    <w:p w:rsidR="00E132AF" w:rsidRDefault="00E132AF" w:rsidP="005A108D">
      <w:pPr>
        <w:spacing w:after="0" w:line="240" w:lineRule="auto"/>
        <w:jc w:val="center"/>
        <w:rPr>
          <w:rFonts w:ascii="Times New Roman" w:hAnsi="Times New Roman" w:cs="Times New Roman"/>
          <w:b/>
          <w:color w:val="3D4146"/>
          <w:sz w:val="28"/>
          <w:szCs w:val="28"/>
        </w:rPr>
      </w:pPr>
    </w:p>
    <w:p w:rsidR="005A108D" w:rsidRPr="005A108D" w:rsidRDefault="005A108D" w:rsidP="005A108D">
      <w:pPr>
        <w:spacing w:after="0" w:line="240" w:lineRule="auto"/>
        <w:jc w:val="center"/>
        <w:rPr>
          <w:rFonts w:ascii="Times New Roman" w:hAnsi="Times New Roman" w:cs="Times New Roman"/>
          <w:b/>
          <w:color w:val="3D4146"/>
          <w:sz w:val="28"/>
          <w:szCs w:val="28"/>
        </w:rPr>
      </w:pPr>
      <w:r w:rsidRPr="005A108D">
        <w:rPr>
          <w:rFonts w:ascii="Times New Roman" w:hAnsi="Times New Roman" w:cs="Times New Roman"/>
          <w:b/>
          <w:color w:val="3D4146"/>
          <w:sz w:val="28"/>
          <w:szCs w:val="28"/>
        </w:rPr>
        <w:t>Выбрать проверенного кадастрового инженера стало проще</w:t>
      </w:r>
    </w:p>
    <w:p w:rsidR="005A108D" w:rsidRPr="005A108D" w:rsidRDefault="005A108D" w:rsidP="005A10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108D" w:rsidRPr="005A108D" w:rsidRDefault="005A108D" w:rsidP="005A10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08D">
        <w:rPr>
          <w:rFonts w:ascii="Times New Roman" w:hAnsi="Times New Roman" w:cs="Times New Roman"/>
          <w:sz w:val="28"/>
          <w:szCs w:val="28"/>
        </w:rPr>
        <w:t xml:space="preserve">Найти кадастрового инженера теперь можно на </w:t>
      </w:r>
      <w:proofErr w:type="spellStart"/>
      <w:r w:rsidRPr="005A108D">
        <w:rPr>
          <w:rFonts w:ascii="Times New Roman" w:hAnsi="Times New Roman" w:cs="Times New Roman"/>
          <w:sz w:val="28"/>
          <w:szCs w:val="28"/>
        </w:rPr>
        <w:t>Госуслугах</w:t>
      </w:r>
      <w:proofErr w:type="spellEnd"/>
      <w:r w:rsidRPr="005A108D">
        <w:rPr>
          <w:rFonts w:ascii="Times New Roman" w:hAnsi="Times New Roman" w:cs="Times New Roman"/>
          <w:sz w:val="28"/>
          <w:szCs w:val="28"/>
        </w:rPr>
        <w:t>! Благодаря новому сервису взаимодействие заказчика и подрядчика станет удобнее и эффективнее. Его функционал даёт возможность подать заявку, указав параметры работ, а после выбрать исполнителя из числа откликнувшихся.</w:t>
      </w:r>
    </w:p>
    <w:p w:rsidR="005A108D" w:rsidRPr="005A108D" w:rsidRDefault="005A108D" w:rsidP="005A10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08D">
        <w:rPr>
          <w:rFonts w:ascii="Times New Roman" w:hAnsi="Times New Roman" w:cs="Times New Roman"/>
          <w:sz w:val="28"/>
          <w:szCs w:val="28"/>
        </w:rPr>
        <w:t xml:space="preserve">Выбирая инженера, вы будете видеть информацию о результатах его профессиональной деятельности (она формируется </w:t>
      </w:r>
      <w:proofErr w:type="spellStart"/>
      <w:r w:rsidRPr="005A108D">
        <w:rPr>
          <w:rFonts w:ascii="Times New Roman" w:hAnsi="Times New Roman" w:cs="Times New Roman"/>
          <w:sz w:val="28"/>
          <w:szCs w:val="28"/>
        </w:rPr>
        <w:t>Росреестром</w:t>
      </w:r>
      <w:proofErr w:type="spellEnd"/>
      <w:r w:rsidRPr="005A108D">
        <w:rPr>
          <w:rFonts w:ascii="Times New Roman" w:hAnsi="Times New Roman" w:cs="Times New Roman"/>
          <w:sz w:val="28"/>
          <w:szCs w:val="28"/>
        </w:rPr>
        <w:t xml:space="preserve"> и доступна в специальной карточке). Пройти регистрацию в качестве исполнителей могут только действующие специалисты.</w:t>
      </w:r>
    </w:p>
    <w:p w:rsidR="00EF0199" w:rsidRPr="005A108D" w:rsidRDefault="005A108D" w:rsidP="005A10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08D">
        <w:rPr>
          <w:rFonts w:ascii="Times New Roman" w:hAnsi="Times New Roman" w:cs="Times New Roman"/>
          <w:sz w:val="28"/>
          <w:szCs w:val="28"/>
        </w:rPr>
        <w:t>Ответы на ваш запрос будут поступать в течение 5 дней после его формирования. На выбор подрядчика отводится 10 дней. Договор на оказание услуг может быть подписан в личном кабинете заявителя.</w:t>
      </w:r>
    </w:p>
    <w:p w:rsidR="005A108D" w:rsidRDefault="005A108D" w:rsidP="005A10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92C2F"/>
          <w:sz w:val="28"/>
          <w:szCs w:val="28"/>
        </w:rPr>
      </w:pPr>
      <w:r>
        <w:rPr>
          <w:rFonts w:ascii="Times New Roman" w:hAnsi="Times New Roman" w:cs="Times New Roman"/>
          <w:i/>
          <w:color w:val="292C2F"/>
          <w:sz w:val="28"/>
          <w:szCs w:val="28"/>
        </w:rPr>
        <w:t>«</w:t>
      </w:r>
      <w:r w:rsidRPr="005A108D">
        <w:rPr>
          <w:rFonts w:ascii="Times New Roman" w:hAnsi="Times New Roman" w:cs="Times New Roman"/>
          <w:i/>
          <w:iCs/>
          <w:color w:val="292C2F"/>
          <w:sz w:val="28"/>
          <w:szCs w:val="28"/>
        </w:rPr>
        <w:t>К сервису уже подключены более 10% от включенных в соответствующий реестр специалистов, их число с каждым днем растет</w:t>
      </w:r>
      <w:r>
        <w:rPr>
          <w:rFonts w:ascii="Times New Roman" w:hAnsi="Times New Roman" w:cs="Times New Roman"/>
          <w:i/>
          <w:iCs/>
          <w:color w:val="292C2F"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color w:val="292C2F"/>
          <w:sz w:val="28"/>
          <w:szCs w:val="28"/>
        </w:rPr>
        <w:t>В</w:t>
      </w:r>
      <w:r w:rsidRPr="005A108D">
        <w:rPr>
          <w:rFonts w:ascii="Times New Roman" w:hAnsi="Times New Roman" w:cs="Times New Roman"/>
          <w:i/>
          <w:color w:val="292C2F"/>
          <w:sz w:val="28"/>
          <w:szCs w:val="28"/>
        </w:rPr>
        <w:t>ывод сервиса по поиску кадастрового инженера на ЕПГУ – результат системной работы</w:t>
      </w:r>
      <w:r>
        <w:rPr>
          <w:rFonts w:ascii="Times New Roman" w:hAnsi="Times New Roman" w:cs="Times New Roman"/>
          <w:i/>
          <w:color w:val="292C2F"/>
          <w:sz w:val="28"/>
          <w:szCs w:val="28"/>
        </w:rPr>
        <w:t xml:space="preserve"> </w:t>
      </w:r>
      <w:proofErr w:type="spellStart"/>
      <w:proofErr w:type="gramStart"/>
      <w:r w:rsidRPr="005A108D">
        <w:rPr>
          <w:rFonts w:ascii="Times New Roman" w:hAnsi="Times New Roman" w:cs="Times New Roman"/>
          <w:i/>
          <w:color w:val="292C2F"/>
          <w:sz w:val="28"/>
          <w:szCs w:val="28"/>
        </w:rPr>
        <w:t>Росреестра</w:t>
      </w:r>
      <w:proofErr w:type="spellEnd"/>
      <w:r w:rsidRPr="005A108D">
        <w:rPr>
          <w:rFonts w:ascii="Times New Roman" w:hAnsi="Times New Roman" w:cs="Times New Roman"/>
          <w:i/>
          <w:color w:val="292C2F"/>
          <w:sz w:val="28"/>
          <w:szCs w:val="28"/>
        </w:rPr>
        <w:t xml:space="preserve">  с</w:t>
      </w:r>
      <w:proofErr w:type="gramEnd"/>
      <w:r w:rsidRPr="005A108D">
        <w:rPr>
          <w:rFonts w:ascii="Times New Roman" w:hAnsi="Times New Roman" w:cs="Times New Roman"/>
          <w:i/>
          <w:color w:val="292C2F"/>
          <w:sz w:val="28"/>
          <w:szCs w:val="28"/>
        </w:rPr>
        <w:t xml:space="preserve"> коллегами из </w:t>
      </w:r>
      <w:proofErr w:type="spellStart"/>
      <w:r w:rsidRPr="005A108D">
        <w:rPr>
          <w:rFonts w:ascii="Times New Roman" w:hAnsi="Times New Roman" w:cs="Times New Roman"/>
          <w:i/>
          <w:color w:val="292C2F"/>
          <w:sz w:val="28"/>
          <w:szCs w:val="28"/>
        </w:rPr>
        <w:t>Минцифры</w:t>
      </w:r>
      <w:proofErr w:type="spellEnd"/>
      <w:r w:rsidRPr="005A108D">
        <w:rPr>
          <w:rFonts w:ascii="Times New Roman" w:hAnsi="Times New Roman" w:cs="Times New Roman"/>
          <w:i/>
          <w:color w:val="292C2F"/>
          <w:sz w:val="28"/>
          <w:szCs w:val="28"/>
        </w:rPr>
        <w:t xml:space="preserve"> России в рамках перевода услуг ведомства в электронный формат в интересах граждан, бизнеса и государства</w:t>
      </w:r>
      <w:r w:rsidRPr="005A108D">
        <w:rPr>
          <w:rFonts w:ascii="Times New Roman" w:hAnsi="Times New Roman" w:cs="Times New Roman"/>
          <w:i/>
          <w:iCs/>
          <w:color w:val="292C2F"/>
          <w:sz w:val="28"/>
          <w:szCs w:val="28"/>
        </w:rPr>
        <w:t>»,</w:t>
      </w:r>
      <w:r w:rsidRPr="005A108D">
        <w:rPr>
          <w:rFonts w:ascii="Times New Roman" w:hAnsi="Times New Roman" w:cs="Times New Roman"/>
          <w:color w:val="292C2F"/>
          <w:sz w:val="28"/>
          <w:szCs w:val="28"/>
        </w:rPr>
        <w:t xml:space="preserve"> – </w:t>
      </w:r>
      <w:r>
        <w:rPr>
          <w:rFonts w:ascii="Times New Roman" w:hAnsi="Times New Roman" w:cs="Times New Roman"/>
          <w:color w:val="292C2F"/>
          <w:sz w:val="28"/>
          <w:szCs w:val="28"/>
        </w:rPr>
        <w:t xml:space="preserve">рассказала руководитель Управления </w:t>
      </w:r>
      <w:proofErr w:type="spellStart"/>
      <w:r>
        <w:rPr>
          <w:rFonts w:ascii="Times New Roman" w:hAnsi="Times New Roman" w:cs="Times New Roman"/>
          <w:color w:val="292C2F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color w:val="292C2F"/>
          <w:sz w:val="28"/>
          <w:szCs w:val="28"/>
        </w:rPr>
        <w:t xml:space="preserve"> по Республике Алтай </w:t>
      </w:r>
      <w:r w:rsidRPr="005A108D">
        <w:rPr>
          <w:rFonts w:ascii="Times New Roman" w:hAnsi="Times New Roman" w:cs="Times New Roman"/>
          <w:b/>
          <w:color w:val="292C2F"/>
          <w:sz w:val="28"/>
          <w:szCs w:val="28"/>
        </w:rPr>
        <w:t xml:space="preserve">Лариса </w:t>
      </w:r>
      <w:proofErr w:type="spellStart"/>
      <w:r w:rsidRPr="005A108D">
        <w:rPr>
          <w:rFonts w:ascii="Times New Roman" w:hAnsi="Times New Roman" w:cs="Times New Roman"/>
          <w:b/>
          <w:color w:val="292C2F"/>
          <w:sz w:val="28"/>
          <w:szCs w:val="28"/>
        </w:rPr>
        <w:t>Вопиловская</w:t>
      </w:r>
      <w:proofErr w:type="spellEnd"/>
      <w:r w:rsidRPr="005A108D">
        <w:rPr>
          <w:rFonts w:ascii="Times New Roman" w:hAnsi="Times New Roman" w:cs="Times New Roman"/>
          <w:b/>
          <w:color w:val="292C2F"/>
          <w:sz w:val="28"/>
          <w:szCs w:val="28"/>
        </w:rPr>
        <w:t xml:space="preserve">. </w:t>
      </w:r>
    </w:p>
    <w:p w:rsidR="00E132AF" w:rsidRDefault="00E132AF" w:rsidP="005A10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92C2F"/>
          <w:sz w:val="28"/>
          <w:szCs w:val="28"/>
        </w:rPr>
      </w:pPr>
    </w:p>
    <w:p w:rsidR="00E132AF" w:rsidRDefault="00E132AF" w:rsidP="005A10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92C2F"/>
          <w:sz w:val="28"/>
          <w:szCs w:val="28"/>
        </w:rPr>
      </w:pPr>
    </w:p>
    <w:p w:rsidR="00E132AF" w:rsidRDefault="00E132AF" w:rsidP="005A10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92C2F"/>
          <w:sz w:val="28"/>
          <w:szCs w:val="28"/>
        </w:rPr>
      </w:pPr>
    </w:p>
    <w:p w:rsidR="00E132AF" w:rsidRDefault="00E132AF" w:rsidP="005A10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92C2F"/>
          <w:sz w:val="28"/>
          <w:szCs w:val="28"/>
        </w:rPr>
      </w:pPr>
    </w:p>
    <w:p w:rsidR="00E132AF" w:rsidRPr="00E132AF" w:rsidRDefault="00E132AF" w:rsidP="00E132A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132AF">
        <w:rPr>
          <w:rFonts w:ascii="Times New Roman" w:hAnsi="Times New Roman" w:cs="Times New Roman"/>
          <w:color w:val="292C2F"/>
          <w:sz w:val="28"/>
          <w:szCs w:val="28"/>
        </w:rPr>
        <w:t xml:space="preserve">Материал подготовлен Управлением </w:t>
      </w:r>
      <w:proofErr w:type="spellStart"/>
      <w:r w:rsidRPr="00E132AF">
        <w:rPr>
          <w:rFonts w:ascii="Times New Roman" w:hAnsi="Times New Roman" w:cs="Times New Roman"/>
          <w:color w:val="292C2F"/>
          <w:sz w:val="28"/>
          <w:szCs w:val="28"/>
        </w:rPr>
        <w:t>Росреестра</w:t>
      </w:r>
      <w:proofErr w:type="spellEnd"/>
      <w:r w:rsidRPr="00E132AF">
        <w:rPr>
          <w:rFonts w:ascii="Times New Roman" w:hAnsi="Times New Roman" w:cs="Times New Roman"/>
          <w:color w:val="292C2F"/>
          <w:sz w:val="28"/>
          <w:szCs w:val="28"/>
        </w:rPr>
        <w:t xml:space="preserve"> по Республике Алтай</w:t>
      </w:r>
    </w:p>
    <w:sectPr w:rsidR="00E132AF" w:rsidRPr="00E132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08D"/>
    <w:rsid w:val="00093D7E"/>
    <w:rsid w:val="005A108D"/>
    <w:rsid w:val="00E132AF"/>
    <w:rsid w:val="00EF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B6DD1"/>
  <w15:chartTrackingRefBased/>
  <w15:docId w15:val="{28188350-EF44-4CBE-9939-DA71C1FC3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2023-07-27T04:10:00Z</dcterms:created>
  <dcterms:modified xsi:type="dcterms:W3CDTF">2023-07-31T08:49:00Z</dcterms:modified>
</cp:coreProperties>
</file>