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6"/>
        <w:tblW w:w="9770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078"/>
        <w:gridCol w:w="2502"/>
        <w:gridCol w:w="4190"/>
      </w:tblGrid>
      <w:tr w:rsidR="00BA2B67" w:rsidRPr="00453C9F" w:rsidTr="00586D6E">
        <w:trPr>
          <w:trHeight w:val="2547"/>
        </w:trPr>
        <w:tc>
          <w:tcPr>
            <w:tcW w:w="3078" w:type="dxa"/>
          </w:tcPr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Российская Федерация</w:t>
            </w:r>
          </w:p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Республика Алтай</w:t>
            </w:r>
          </w:p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2502" w:type="dxa"/>
          </w:tcPr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453C9F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Алтай Республика</w:t>
            </w:r>
          </w:p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proofErr w:type="spellStart"/>
            <w:r w:rsidRPr="00453C9F">
              <w:rPr>
                <w:b/>
                <w:sz w:val="28"/>
                <w:szCs w:val="28"/>
              </w:rPr>
              <w:t>Чой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proofErr w:type="spellStart"/>
            <w:r w:rsidRPr="00453C9F">
              <w:rPr>
                <w:b/>
                <w:sz w:val="28"/>
                <w:szCs w:val="28"/>
              </w:rPr>
              <w:t>Ыныргыдагы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53C9F">
              <w:rPr>
                <w:b/>
                <w:sz w:val="28"/>
                <w:szCs w:val="28"/>
              </w:rPr>
              <w:t>j</w:t>
            </w:r>
            <w:proofErr w:type="gramEnd"/>
            <w:r w:rsidRPr="00453C9F">
              <w:rPr>
                <w:b/>
                <w:sz w:val="28"/>
                <w:szCs w:val="28"/>
              </w:rPr>
              <w:t>урт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jеезенин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jурт</w:t>
            </w:r>
            <w:proofErr w:type="spellEnd"/>
          </w:p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proofErr w:type="spellStart"/>
            <w:r w:rsidRPr="00453C9F">
              <w:rPr>
                <w:b/>
                <w:sz w:val="28"/>
                <w:szCs w:val="28"/>
              </w:rPr>
              <w:t>Администрациязы</w:t>
            </w:r>
            <w:proofErr w:type="spellEnd"/>
          </w:p>
        </w:tc>
      </w:tr>
    </w:tbl>
    <w:p w:rsidR="00BA2B67" w:rsidRDefault="00BA2B67" w:rsidP="00BA2B67"/>
    <w:tbl>
      <w:tblPr>
        <w:tblpPr w:leftFromText="180" w:rightFromText="180" w:vertAnchor="text" w:horzAnchor="margin" w:tblpY="290"/>
        <w:tblW w:w="0" w:type="auto"/>
        <w:tblLook w:val="04A0"/>
      </w:tblPr>
      <w:tblGrid>
        <w:gridCol w:w="3683"/>
        <w:gridCol w:w="2530"/>
        <w:gridCol w:w="3075"/>
      </w:tblGrid>
      <w:tr w:rsidR="00BA2B67" w:rsidRPr="00C408F9" w:rsidTr="00586D6E">
        <w:tc>
          <w:tcPr>
            <w:tcW w:w="3683" w:type="dxa"/>
            <w:vAlign w:val="center"/>
          </w:tcPr>
          <w:p w:rsidR="00BA2B67" w:rsidRPr="00FE1590" w:rsidRDefault="00BA0F88" w:rsidP="00BA0F8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29</w:t>
            </w:r>
            <w:r w:rsidR="000C1CA0"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>декабря</w:t>
            </w:r>
            <w:r w:rsidR="00BA2B67" w:rsidRPr="00EC2329">
              <w:rPr>
                <w:b/>
                <w:color w:val="000000"/>
                <w:sz w:val="28"/>
                <w:szCs w:val="28"/>
              </w:rPr>
              <w:t xml:space="preserve"> 20</w:t>
            </w:r>
            <w:r w:rsidR="00BA2B67">
              <w:rPr>
                <w:b/>
                <w:color w:val="000000"/>
                <w:sz w:val="28"/>
                <w:szCs w:val="28"/>
              </w:rPr>
              <w:t>2</w:t>
            </w:r>
            <w:r>
              <w:rPr>
                <w:b/>
                <w:color w:val="000000"/>
                <w:sz w:val="28"/>
                <w:szCs w:val="28"/>
              </w:rPr>
              <w:t>3</w:t>
            </w:r>
            <w:r w:rsidR="00BA2B67" w:rsidRPr="00EC2329">
              <w:rPr>
                <w:b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2530" w:type="dxa"/>
            <w:vAlign w:val="center"/>
          </w:tcPr>
          <w:p w:rsidR="00BA2B67" w:rsidRPr="00FE1590" w:rsidRDefault="00BA2B67" w:rsidP="00586D6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E1590">
              <w:rPr>
                <w:b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FE1590">
              <w:rPr>
                <w:b/>
                <w:color w:val="000000"/>
                <w:sz w:val="28"/>
                <w:szCs w:val="28"/>
              </w:rPr>
              <w:t>Ынырга</w:t>
            </w:r>
            <w:proofErr w:type="spellEnd"/>
          </w:p>
        </w:tc>
        <w:tc>
          <w:tcPr>
            <w:tcW w:w="3075" w:type="dxa"/>
            <w:vAlign w:val="center"/>
          </w:tcPr>
          <w:p w:rsidR="00BA2B67" w:rsidRPr="001862D8" w:rsidRDefault="00BA2B67" w:rsidP="00BA0F8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66648">
              <w:rPr>
                <w:b/>
                <w:color w:val="000000"/>
                <w:sz w:val="28"/>
                <w:szCs w:val="28"/>
              </w:rPr>
              <w:t>№</w:t>
            </w:r>
            <w:r w:rsidRPr="00800514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BA0F88">
              <w:rPr>
                <w:b/>
                <w:color w:val="000000"/>
                <w:sz w:val="28"/>
                <w:szCs w:val="28"/>
              </w:rPr>
              <w:t>63</w:t>
            </w:r>
          </w:p>
        </w:tc>
      </w:tr>
    </w:tbl>
    <w:p w:rsidR="00BA2B67" w:rsidRDefault="00BA2B67" w:rsidP="0078575C">
      <w:pPr>
        <w:pStyle w:val="a9"/>
        <w:spacing w:before="0" w:beforeAutospacing="0" w:after="0"/>
        <w:rPr>
          <w:rFonts w:ascii="Arial" w:hAnsi="Arial" w:cs="Arial"/>
          <w:bCs/>
          <w:color w:val="000000"/>
        </w:rPr>
      </w:pPr>
    </w:p>
    <w:p w:rsidR="00BA2B67" w:rsidRDefault="00BA2B67" w:rsidP="0078575C">
      <w:pPr>
        <w:pStyle w:val="a9"/>
        <w:spacing w:before="0" w:beforeAutospacing="0" w:after="0"/>
        <w:rPr>
          <w:rFonts w:ascii="Arial" w:hAnsi="Arial" w:cs="Arial"/>
          <w:bCs/>
          <w:color w:val="000000"/>
        </w:rPr>
      </w:pPr>
    </w:p>
    <w:p w:rsidR="0078575C" w:rsidRPr="00BA2B67" w:rsidRDefault="0078575C" w:rsidP="0078575C">
      <w:pPr>
        <w:pStyle w:val="a9"/>
        <w:spacing w:before="0" w:beforeAutospacing="0" w:after="0"/>
        <w:rPr>
          <w:b/>
          <w:bCs/>
          <w:color w:val="000000"/>
          <w:sz w:val="28"/>
          <w:szCs w:val="28"/>
        </w:rPr>
      </w:pPr>
      <w:r w:rsidRPr="00BA2B67">
        <w:rPr>
          <w:b/>
          <w:bCs/>
          <w:color w:val="000000"/>
          <w:sz w:val="28"/>
          <w:szCs w:val="28"/>
        </w:rPr>
        <w:t xml:space="preserve">Об утверждении программы профилактики </w:t>
      </w:r>
    </w:p>
    <w:p w:rsidR="0078575C" w:rsidRPr="00BA2B67" w:rsidRDefault="0078575C" w:rsidP="0078575C">
      <w:pPr>
        <w:pStyle w:val="a9"/>
        <w:spacing w:before="0" w:beforeAutospacing="0" w:after="0"/>
        <w:rPr>
          <w:b/>
          <w:bCs/>
          <w:color w:val="000000"/>
          <w:sz w:val="28"/>
          <w:szCs w:val="28"/>
        </w:rPr>
      </w:pPr>
      <w:r w:rsidRPr="00BA2B67">
        <w:rPr>
          <w:b/>
          <w:bCs/>
          <w:color w:val="000000"/>
          <w:sz w:val="28"/>
          <w:szCs w:val="28"/>
        </w:rPr>
        <w:t xml:space="preserve">рисков причинения вреда (ущерба) </w:t>
      </w:r>
      <w:proofErr w:type="gramStart"/>
      <w:r w:rsidRPr="00BA2B67">
        <w:rPr>
          <w:b/>
          <w:bCs/>
          <w:color w:val="000000"/>
          <w:sz w:val="28"/>
          <w:szCs w:val="28"/>
        </w:rPr>
        <w:t>охраняемым</w:t>
      </w:r>
      <w:proofErr w:type="gramEnd"/>
      <w:r w:rsidRPr="00BA2B67">
        <w:rPr>
          <w:b/>
          <w:bCs/>
          <w:color w:val="000000"/>
          <w:sz w:val="28"/>
          <w:szCs w:val="28"/>
        </w:rPr>
        <w:t xml:space="preserve"> </w:t>
      </w:r>
    </w:p>
    <w:p w:rsidR="0078575C" w:rsidRPr="00BA2B67" w:rsidRDefault="0078575C" w:rsidP="0078575C">
      <w:pPr>
        <w:pStyle w:val="a9"/>
        <w:spacing w:before="0" w:beforeAutospacing="0" w:after="0"/>
        <w:rPr>
          <w:b/>
          <w:sz w:val="28"/>
          <w:szCs w:val="28"/>
        </w:rPr>
      </w:pPr>
      <w:r w:rsidRPr="00BA2B67">
        <w:rPr>
          <w:b/>
          <w:bCs/>
          <w:color w:val="000000"/>
          <w:sz w:val="28"/>
          <w:szCs w:val="28"/>
        </w:rPr>
        <w:t xml:space="preserve">законом ценностям по муниципальному контролю </w:t>
      </w:r>
    </w:p>
    <w:p w:rsidR="0078575C" w:rsidRPr="00BA2B67" w:rsidRDefault="0078575C" w:rsidP="0078575C">
      <w:pPr>
        <w:pStyle w:val="a9"/>
        <w:spacing w:before="0" w:beforeAutospacing="0" w:after="0"/>
        <w:rPr>
          <w:b/>
          <w:bCs/>
          <w:color w:val="000000"/>
          <w:sz w:val="28"/>
          <w:szCs w:val="28"/>
        </w:rPr>
      </w:pPr>
      <w:r w:rsidRPr="00BA2B67">
        <w:rPr>
          <w:b/>
          <w:bCs/>
          <w:color w:val="000000"/>
          <w:sz w:val="28"/>
          <w:szCs w:val="28"/>
        </w:rPr>
        <w:t>в сфере благоустройства на 202</w:t>
      </w:r>
      <w:r w:rsidR="003D7769">
        <w:rPr>
          <w:b/>
          <w:bCs/>
          <w:color w:val="000000"/>
          <w:sz w:val="28"/>
          <w:szCs w:val="28"/>
        </w:rPr>
        <w:t>4</w:t>
      </w:r>
      <w:r w:rsidRPr="00BA2B67">
        <w:rPr>
          <w:b/>
          <w:bCs/>
          <w:color w:val="000000"/>
          <w:sz w:val="28"/>
          <w:szCs w:val="28"/>
        </w:rPr>
        <w:t xml:space="preserve"> год</w:t>
      </w:r>
    </w:p>
    <w:p w:rsidR="00BA2B67" w:rsidRPr="00142520" w:rsidRDefault="00BA2B67" w:rsidP="0078575C">
      <w:pPr>
        <w:pStyle w:val="a9"/>
        <w:spacing w:before="0" w:beforeAutospacing="0" w:after="0"/>
      </w:pPr>
    </w:p>
    <w:p w:rsidR="00BA2B67" w:rsidRPr="00BA2B67" w:rsidRDefault="0078575C" w:rsidP="00BA2B67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proofErr w:type="gramStart"/>
      <w:r w:rsidRPr="00BA2B67">
        <w:rPr>
          <w:sz w:val="28"/>
          <w:szCs w:val="28"/>
        </w:rPr>
        <w:t xml:space="preserve">В соответствии с Федеральным законом от 31.07.2020 </w:t>
      </w:r>
      <w:r w:rsidRPr="00BA2B67">
        <w:rPr>
          <w:sz w:val="28"/>
          <w:szCs w:val="28"/>
          <w:shd w:val="clear" w:color="auto" w:fill="FFFFFF"/>
        </w:rPr>
        <w:t xml:space="preserve">№ 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="00BA2B67" w:rsidRPr="00BA2B67">
        <w:rPr>
          <w:sz w:val="28"/>
          <w:szCs w:val="28"/>
        </w:rPr>
        <w:t xml:space="preserve">Уставом МО </w:t>
      </w:r>
      <w:proofErr w:type="spellStart"/>
      <w:r w:rsidR="00BA2B67" w:rsidRPr="00BA2B67">
        <w:rPr>
          <w:sz w:val="28"/>
          <w:szCs w:val="28"/>
        </w:rPr>
        <w:t>Ыныргинское</w:t>
      </w:r>
      <w:proofErr w:type="spellEnd"/>
      <w:r w:rsidR="00BA2B67" w:rsidRPr="00BA2B67">
        <w:rPr>
          <w:sz w:val="28"/>
          <w:szCs w:val="28"/>
        </w:rPr>
        <w:t xml:space="preserve"> сельское поселение Глава </w:t>
      </w:r>
      <w:proofErr w:type="spellStart"/>
      <w:r w:rsidR="00BA2B67" w:rsidRPr="00BA2B67">
        <w:rPr>
          <w:sz w:val="28"/>
          <w:szCs w:val="28"/>
        </w:rPr>
        <w:t>Ыныргинской</w:t>
      </w:r>
      <w:proofErr w:type="spellEnd"/>
      <w:r w:rsidR="00BA2B67" w:rsidRPr="00BA2B67">
        <w:rPr>
          <w:sz w:val="28"/>
          <w:szCs w:val="28"/>
        </w:rPr>
        <w:t xml:space="preserve"> сельской администрации МО «</w:t>
      </w:r>
      <w:proofErr w:type="spellStart"/>
      <w:r w:rsidR="00BA2B67" w:rsidRPr="00BA2B67">
        <w:rPr>
          <w:sz w:val="28"/>
          <w:szCs w:val="28"/>
        </w:rPr>
        <w:t>Ыныргинское</w:t>
      </w:r>
      <w:proofErr w:type="spellEnd"/>
      <w:r w:rsidR="00BA2B67" w:rsidRPr="00BA2B67">
        <w:rPr>
          <w:sz w:val="28"/>
          <w:szCs w:val="28"/>
        </w:rPr>
        <w:t xml:space="preserve"> сельское поселение»</w:t>
      </w:r>
      <w:proofErr w:type="gramEnd"/>
    </w:p>
    <w:p w:rsidR="00BA2B67" w:rsidRPr="00BA2B67" w:rsidRDefault="00BA2B67" w:rsidP="00BA2B67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BA2B67" w:rsidRDefault="00BA2B67" w:rsidP="00BA2B67">
      <w:pPr>
        <w:widowControl w:val="0"/>
        <w:autoSpaceDE w:val="0"/>
        <w:autoSpaceDN w:val="0"/>
        <w:adjustRightInd w:val="0"/>
        <w:spacing w:line="255" w:lineRule="exact"/>
        <w:jc w:val="center"/>
        <w:rPr>
          <w:sz w:val="28"/>
          <w:szCs w:val="28"/>
        </w:rPr>
      </w:pPr>
    </w:p>
    <w:p w:rsidR="00BA2B67" w:rsidRPr="00BA2B67" w:rsidRDefault="00BA2B67" w:rsidP="00BA2B67">
      <w:pPr>
        <w:widowControl w:val="0"/>
        <w:autoSpaceDE w:val="0"/>
        <w:autoSpaceDN w:val="0"/>
        <w:adjustRightInd w:val="0"/>
        <w:spacing w:line="255" w:lineRule="exact"/>
        <w:jc w:val="center"/>
        <w:rPr>
          <w:w w:val="99"/>
          <w:sz w:val="28"/>
          <w:szCs w:val="28"/>
        </w:rPr>
      </w:pPr>
      <w:r w:rsidRPr="00BA2B67">
        <w:rPr>
          <w:sz w:val="28"/>
          <w:szCs w:val="28"/>
        </w:rPr>
        <w:t>ПОСТАНОВИЛ</w:t>
      </w:r>
    </w:p>
    <w:p w:rsidR="0078575C" w:rsidRPr="00BA2B67" w:rsidRDefault="0078575C" w:rsidP="0078575C">
      <w:pPr>
        <w:pStyle w:val="a9"/>
        <w:spacing w:after="0"/>
        <w:ind w:firstLine="709"/>
        <w:jc w:val="both"/>
        <w:rPr>
          <w:sz w:val="28"/>
          <w:szCs w:val="28"/>
        </w:rPr>
      </w:pPr>
      <w:r w:rsidRPr="00BA2B67">
        <w:rPr>
          <w:sz w:val="28"/>
          <w:szCs w:val="28"/>
          <w:shd w:val="clear" w:color="auto" w:fill="FFFFFF"/>
        </w:rPr>
        <w:t>1. 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</w:t>
      </w:r>
      <w:r w:rsidR="003D7769">
        <w:rPr>
          <w:sz w:val="28"/>
          <w:szCs w:val="28"/>
          <w:shd w:val="clear" w:color="auto" w:fill="FFFFFF"/>
        </w:rPr>
        <w:t>4</w:t>
      </w:r>
      <w:r w:rsidRPr="00BA2B67">
        <w:rPr>
          <w:sz w:val="28"/>
          <w:szCs w:val="28"/>
          <w:shd w:val="clear" w:color="auto" w:fill="FFFFFF"/>
        </w:rPr>
        <w:t xml:space="preserve"> год, согласно приложению к настоящему постановлению.</w:t>
      </w:r>
    </w:p>
    <w:p w:rsidR="00BA2B67" w:rsidRPr="00BA2B67" w:rsidRDefault="00BA2B67" w:rsidP="00BA2B67">
      <w:pPr>
        <w:ind w:firstLine="567"/>
        <w:jc w:val="both"/>
        <w:rPr>
          <w:sz w:val="28"/>
          <w:szCs w:val="28"/>
        </w:rPr>
      </w:pPr>
      <w:r w:rsidRPr="00BA2B67">
        <w:rPr>
          <w:sz w:val="28"/>
          <w:szCs w:val="28"/>
        </w:rPr>
        <w:t>2. Настоящее постановление вступает в силу со дня его обнародования.</w:t>
      </w:r>
    </w:p>
    <w:p w:rsidR="00BA2B67" w:rsidRPr="00BA2B67" w:rsidRDefault="00BA2B67" w:rsidP="00BA2B67">
      <w:pPr>
        <w:ind w:firstLine="567"/>
        <w:jc w:val="both"/>
        <w:rPr>
          <w:sz w:val="28"/>
          <w:szCs w:val="28"/>
        </w:rPr>
      </w:pPr>
      <w:r w:rsidRPr="00BA2B67">
        <w:rPr>
          <w:sz w:val="28"/>
          <w:szCs w:val="28"/>
        </w:rPr>
        <w:t>3. Контроль исполнения настоящего постановления оставляю за собой.</w:t>
      </w:r>
    </w:p>
    <w:p w:rsidR="00BA2B67" w:rsidRPr="00BA2B67" w:rsidRDefault="00BA2B67" w:rsidP="00BA2B67">
      <w:pPr>
        <w:ind w:firstLine="567"/>
        <w:jc w:val="both"/>
        <w:rPr>
          <w:sz w:val="28"/>
          <w:szCs w:val="28"/>
        </w:rPr>
      </w:pPr>
    </w:p>
    <w:p w:rsidR="00BA2B67" w:rsidRPr="00BA2B67" w:rsidRDefault="00BA2B67" w:rsidP="00BA2B67">
      <w:pPr>
        <w:jc w:val="both"/>
        <w:rPr>
          <w:sz w:val="28"/>
          <w:szCs w:val="28"/>
        </w:rPr>
      </w:pPr>
    </w:p>
    <w:p w:rsidR="00BA2B67" w:rsidRPr="00BA2B67" w:rsidRDefault="00BA2B67" w:rsidP="00BA2B67">
      <w:pPr>
        <w:jc w:val="both"/>
        <w:rPr>
          <w:sz w:val="28"/>
          <w:szCs w:val="28"/>
        </w:rPr>
      </w:pPr>
    </w:p>
    <w:p w:rsidR="00BA2B67" w:rsidRPr="00BA2B67" w:rsidRDefault="00BA2B67" w:rsidP="00BA2B67">
      <w:pPr>
        <w:ind w:firstLine="567"/>
        <w:jc w:val="both"/>
        <w:rPr>
          <w:sz w:val="28"/>
          <w:szCs w:val="28"/>
        </w:rPr>
      </w:pPr>
      <w:r w:rsidRPr="00BA2B67">
        <w:rPr>
          <w:sz w:val="28"/>
          <w:szCs w:val="28"/>
        </w:rPr>
        <w:t>Глав</w:t>
      </w:r>
      <w:r w:rsidR="003D7769">
        <w:rPr>
          <w:sz w:val="28"/>
          <w:szCs w:val="28"/>
        </w:rPr>
        <w:t>а</w:t>
      </w:r>
      <w:r w:rsidRPr="00BA2B67">
        <w:rPr>
          <w:sz w:val="28"/>
          <w:szCs w:val="28"/>
        </w:rPr>
        <w:t xml:space="preserve"> </w:t>
      </w:r>
      <w:proofErr w:type="spellStart"/>
      <w:r w:rsidRPr="00BA2B67">
        <w:rPr>
          <w:sz w:val="28"/>
          <w:szCs w:val="28"/>
        </w:rPr>
        <w:t>Ыныргинск</w:t>
      </w:r>
      <w:r w:rsidR="008103F1">
        <w:rPr>
          <w:sz w:val="28"/>
          <w:szCs w:val="28"/>
        </w:rPr>
        <w:t>ой</w:t>
      </w:r>
      <w:proofErr w:type="spellEnd"/>
      <w:r w:rsidRPr="00BA2B67">
        <w:rPr>
          <w:sz w:val="28"/>
          <w:szCs w:val="28"/>
        </w:rPr>
        <w:t xml:space="preserve"> </w:t>
      </w:r>
    </w:p>
    <w:p w:rsidR="00BA2B67" w:rsidRPr="00BA2B67" w:rsidRDefault="00BA2B67" w:rsidP="00BA2B67">
      <w:pPr>
        <w:ind w:firstLine="567"/>
        <w:jc w:val="both"/>
        <w:rPr>
          <w:sz w:val="28"/>
          <w:szCs w:val="28"/>
        </w:rPr>
      </w:pPr>
      <w:r w:rsidRPr="00BA2B67">
        <w:rPr>
          <w:sz w:val="28"/>
          <w:szCs w:val="28"/>
        </w:rPr>
        <w:t xml:space="preserve">сельского </w:t>
      </w:r>
      <w:r w:rsidR="008103F1">
        <w:rPr>
          <w:sz w:val="28"/>
          <w:szCs w:val="28"/>
        </w:rPr>
        <w:t>администрации</w:t>
      </w:r>
      <w:r w:rsidRPr="00BA2B67">
        <w:rPr>
          <w:sz w:val="28"/>
          <w:szCs w:val="28"/>
        </w:rPr>
        <w:t xml:space="preserve">                                                 </w:t>
      </w:r>
      <w:r w:rsidR="003D7769">
        <w:rPr>
          <w:sz w:val="28"/>
          <w:szCs w:val="28"/>
        </w:rPr>
        <w:t>Ж.</w:t>
      </w:r>
      <w:r w:rsidR="008103F1">
        <w:rPr>
          <w:sz w:val="28"/>
          <w:szCs w:val="28"/>
        </w:rPr>
        <w:t>И</w:t>
      </w:r>
      <w:r w:rsidRPr="00BA2B67">
        <w:rPr>
          <w:sz w:val="28"/>
          <w:szCs w:val="28"/>
        </w:rPr>
        <w:t xml:space="preserve">. </w:t>
      </w:r>
      <w:r w:rsidR="003D7769">
        <w:rPr>
          <w:sz w:val="28"/>
          <w:szCs w:val="28"/>
        </w:rPr>
        <w:t>Галанова</w:t>
      </w:r>
    </w:p>
    <w:p w:rsidR="0078575C" w:rsidRDefault="0078575C" w:rsidP="0078575C">
      <w:pPr>
        <w:pStyle w:val="a9"/>
        <w:pageBreakBefore/>
        <w:spacing w:after="0"/>
        <w:rPr>
          <w:rFonts w:ascii="Arial" w:hAnsi="Arial" w:cs="Arial"/>
          <w:color w:val="000000"/>
        </w:rPr>
        <w:sectPr w:rsidR="0078575C" w:rsidSect="00142520">
          <w:pgSz w:w="11906" w:h="16838"/>
          <w:pgMar w:top="567" w:right="567" w:bottom="1276" w:left="1701" w:header="709" w:footer="709" w:gutter="0"/>
          <w:cols w:space="708"/>
          <w:docGrid w:linePitch="360"/>
        </w:sectPr>
      </w:pPr>
    </w:p>
    <w:p w:rsidR="00BA2B67" w:rsidRPr="0083348A" w:rsidRDefault="00BA2B67" w:rsidP="00BA2B67">
      <w:pPr>
        <w:jc w:val="right"/>
        <w:rPr>
          <w:iCs/>
          <w:sz w:val="28"/>
          <w:szCs w:val="28"/>
        </w:rPr>
      </w:pPr>
      <w:r w:rsidRPr="0083348A">
        <w:rPr>
          <w:iCs/>
          <w:sz w:val="28"/>
          <w:szCs w:val="28"/>
        </w:rPr>
        <w:lastRenderedPageBreak/>
        <w:t xml:space="preserve">Приложение </w:t>
      </w:r>
    </w:p>
    <w:p w:rsidR="00BA2B67" w:rsidRPr="0083348A" w:rsidRDefault="00BA2B67" w:rsidP="00BA2B67">
      <w:pPr>
        <w:jc w:val="right"/>
        <w:rPr>
          <w:iCs/>
          <w:sz w:val="28"/>
          <w:szCs w:val="28"/>
        </w:rPr>
      </w:pPr>
      <w:r w:rsidRPr="0083348A">
        <w:rPr>
          <w:iCs/>
          <w:sz w:val="28"/>
          <w:szCs w:val="28"/>
        </w:rPr>
        <w:t xml:space="preserve">к постановлению Главы </w:t>
      </w:r>
    </w:p>
    <w:p w:rsidR="00BA2B67" w:rsidRPr="0083348A" w:rsidRDefault="00BA2B67" w:rsidP="00BA2B67">
      <w:pPr>
        <w:jc w:val="right"/>
        <w:rPr>
          <w:iCs/>
          <w:sz w:val="28"/>
          <w:szCs w:val="28"/>
        </w:rPr>
      </w:pPr>
      <w:r w:rsidRPr="0083348A">
        <w:rPr>
          <w:iCs/>
          <w:sz w:val="28"/>
          <w:szCs w:val="28"/>
        </w:rPr>
        <w:t xml:space="preserve">муниципального образования </w:t>
      </w:r>
    </w:p>
    <w:p w:rsidR="00BA2B67" w:rsidRPr="0083348A" w:rsidRDefault="00BA2B67" w:rsidP="00BA2B67">
      <w:pPr>
        <w:tabs>
          <w:tab w:val="left" w:pos="5940"/>
          <w:tab w:val="right" w:pos="9355"/>
        </w:tabs>
        <w:jc w:val="right"/>
        <w:rPr>
          <w:iCs/>
          <w:sz w:val="28"/>
          <w:szCs w:val="28"/>
        </w:rPr>
      </w:pPr>
      <w:proofErr w:type="spellStart"/>
      <w:r w:rsidRPr="0083348A">
        <w:rPr>
          <w:iCs/>
          <w:sz w:val="28"/>
          <w:szCs w:val="28"/>
        </w:rPr>
        <w:t>Ыныргинское</w:t>
      </w:r>
      <w:proofErr w:type="spellEnd"/>
      <w:r w:rsidRPr="0083348A">
        <w:rPr>
          <w:iCs/>
          <w:sz w:val="28"/>
          <w:szCs w:val="28"/>
        </w:rPr>
        <w:t xml:space="preserve">  сельское поселение</w:t>
      </w:r>
    </w:p>
    <w:p w:rsidR="00BA2B67" w:rsidRDefault="00BA2B67" w:rsidP="00BA2B67">
      <w:pPr>
        <w:ind w:firstLine="567"/>
        <w:jc w:val="right"/>
        <w:rPr>
          <w:iCs/>
          <w:sz w:val="28"/>
          <w:szCs w:val="28"/>
        </w:rPr>
      </w:pPr>
      <w:r w:rsidRPr="0083348A">
        <w:rPr>
          <w:iCs/>
          <w:sz w:val="28"/>
          <w:szCs w:val="28"/>
        </w:rPr>
        <w:t>от  «</w:t>
      </w:r>
      <w:r w:rsidR="002750F3">
        <w:rPr>
          <w:iCs/>
          <w:sz w:val="28"/>
          <w:szCs w:val="28"/>
        </w:rPr>
        <w:t>29</w:t>
      </w:r>
      <w:r w:rsidRPr="0083348A">
        <w:rPr>
          <w:iCs/>
          <w:sz w:val="28"/>
          <w:szCs w:val="28"/>
        </w:rPr>
        <w:t>»</w:t>
      </w:r>
      <w:r>
        <w:rPr>
          <w:iCs/>
          <w:sz w:val="28"/>
          <w:szCs w:val="28"/>
        </w:rPr>
        <w:t xml:space="preserve"> </w:t>
      </w:r>
      <w:r w:rsidR="002750F3">
        <w:rPr>
          <w:iCs/>
          <w:sz w:val="28"/>
          <w:szCs w:val="28"/>
        </w:rPr>
        <w:t>декабря</w:t>
      </w:r>
      <w:r w:rsidRPr="0083348A">
        <w:rPr>
          <w:iCs/>
          <w:sz w:val="28"/>
          <w:szCs w:val="28"/>
        </w:rPr>
        <w:t xml:space="preserve"> 20</w:t>
      </w:r>
      <w:r>
        <w:rPr>
          <w:iCs/>
          <w:sz w:val="28"/>
          <w:szCs w:val="28"/>
        </w:rPr>
        <w:t>2</w:t>
      </w:r>
      <w:r w:rsidR="001F4DD8">
        <w:rPr>
          <w:iCs/>
          <w:sz w:val="28"/>
          <w:szCs w:val="28"/>
        </w:rPr>
        <w:t>3</w:t>
      </w:r>
      <w:r w:rsidRPr="0083348A">
        <w:rPr>
          <w:iCs/>
          <w:sz w:val="28"/>
          <w:szCs w:val="28"/>
        </w:rPr>
        <w:t xml:space="preserve"> г. № </w:t>
      </w:r>
      <w:r w:rsidR="000C1CA0">
        <w:rPr>
          <w:iCs/>
          <w:sz w:val="28"/>
          <w:szCs w:val="28"/>
        </w:rPr>
        <w:t xml:space="preserve"> </w:t>
      </w:r>
      <w:r w:rsidR="002750F3">
        <w:rPr>
          <w:iCs/>
          <w:sz w:val="28"/>
          <w:szCs w:val="28"/>
        </w:rPr>
        <w:t>63</w:t>
      </w:r>
    </w:p>
    <w:p w:rsidR="0078575C" w:rsidRDefault="0078575C" w:rsidP="0078575C">
      <w:pPr>
        <w:pStyle w:val="a9"/>
        <w:spacing w:before="0" w:beforeAutospacing="0" w:after="0"/>
        <w:jc w:val="center"/>
        <w:rPr>
          <w:rFonts w:ascii="Arial" w:hAnsi="Arial" w:cs="Arial"/>
          <w:b/>
          <w:bCs/>
          <w:color w:val="000000"/>
          <w:shd w:val="clear" w:color="auto" w:fill="FFFFFF"/>
        </w:rPr>
      </w:pPr>
    </w:p>
    <w:p w:rsidR="0078575C" w:rsidRPr="009B3310" w:rsidRDefault="0078575C" w:rsidP="0078575C">
      <w:pPr>
        <w:pStyle w:val="a9"/>
        <w:spacing w:before="0" w:beforeAutospacing="0" w:after="0"/>
        <w:jc w:val="center"/>
        <w:rPr>
          <w:sz w:val="28"/>
          <w:szCs w:val="28"/>
        </w:rPr>
      </w:pPr>
      <w:r w:rsidRPr="009B3310">
        <w:rPr>
          <w:b/>
          <w:bCs/>
          <w:color w:val="000000"/>
          <w:sz w:val="28"/>
          <w:szCs w:val="28"/>
          <w:shd w:val="clear" w:color="auto" w:fill="FFFFFF"/>
        </w:rPr>
        <w:t>ПРОГРАММА</w:t>
      </w:r>
    </w:p>
    <w:p w:rsidR="009B3310" w:rsidRDefault="0078575C" w:rsidP="0078575C">
      <w:pPr>
        <w:pStyle w:val="a9"/>
        <w:spacing w:before="0" w:beforeAutospacing="0" w:after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9B3310">
        <w:rPr>
          <w:b/>
          <w:bCs/>
          <w:color w:val="000000"/>
          <w:sz w:val="28"/>
          <w:szCs w:val="28"/>
          <w:shd w:val="clear" w:color="auto" w:fill="FFFFFF"/>
        </w:rPr>
        <w:t xml:space="preserve">профилактики рисков причинения вреда (ущерба) охраняемым законом ценностям </w:t>
      </w:r>
    </w:p>
    <w:p w:rsidR="0078575C" w:rsidRPr="009B3310" w:rsidRDefault="0078575C" w:rsidP="009B3310">
      <w:pPr>
        <w:pStyle w:val="a9"/>
        <w:spacing w:before="0" w:beforeAutospacing="0" w:after="0"/>
        <w:jc w:val="center"/>
        <w:rPr>
          <w:sz w:val="28"/>
          <w:szCs w:val="28"/>
        </w:rPr>
      </w:pPr>
      <w:r w:rsidRPr="009B3310">
        <w:rPr>
          <w:b/>
          <w:bCs/>
          <w:color w:val="000000"/>
          <w:sz w:val="28"/>
          <w:szCs w:val="28"/>
          <w:shd w:val="clear" w:color="auto" w:fill="FFFFFF"/>
        </w:rPr>
        <w:t>по муниципальному контролю в сфере благоустройства на 202</w:t>
      </w:r>
      <w:r w:rsidR="00CF08BC">
        <w:rPr>
          <w:b/>
          <w:bCs/>
          <w:color w:val="000000"/>
          <w:sz w:val="28"/>
          <w:szCs w:val="28"/>
          <w:shd w:val="clear" w:color="auto" w:fill="FFFFFF"/>
        </w:rPr>
        <w:t>4</w:t>
      </w:r>
      <w:r w:rsidRPr="009B3310">
        <w:rPr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78575C" w:rsidRPr="00FE1310" w:rsidRDefault="0078575C" w:rsidP="0078575C">
      <w:pPr>
        <w:pStyle w:val="a9"/>
        <w:spacing w:before="0" w:beforeAutospacing="0" w:after="0"/>
        <w:ind w:firstLine="709"/>
      </w:pPr>
    </w:p>
    <w:tbl>
      <w:tblPr>
        <w:tblW w:w="1487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074"/>
        <w:gridCol w:w="5568"/>
        <w:gridCol w:w="8658"/>
        <w:gridCol w:w="29"/>
      </w:tblGrid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8575C" w:rsidRPr="009B3310" w:rsidRDefault="0078575C" w:rsidP="00BB5714">
            <w:pPr>
              <w:jc w:val="center"/>
              <w:rPr>
                <w:sz w:val="28"/>
                <w:szCs w:val="28"/>
              </w:rPr>
            </w:pPr>
            <w:r w:rsidRPr="009B331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I. </w:t>
            </w:r>
            <w:proofErr w:type="gramStart"/>
            <w:r w:rsidRPr="009B331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9B3310">
              <w:rPr>
                <w:b/>
                <w:bCs/>
                <w:sz w:val="28"/>
                <w:szCs w:val="28"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  <w:proofErr w:type="gramEnd"/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№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Значение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Характеристика значения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1.1.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Анализ текущего состояния осуществления муниципального контроля в сфере благоустройства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1.1. </w:t>
            </w:r>
            <w:proofErr w:type="gramStart"/>
            <w:r w:rsidRPr="00302C84">
              <w:rPr>
                <w:sz w:val="28"/>
                <w:szCs w:val="28"/>
              </w:rPr>
              <w:t>Программа профилактики рисков причинения вреда (ущерба) охраняемым законом ценностям по муниципальному контролю в сфере благоустройства на 202</w:t>
            </w:r>
            <w:r w:rsidR="001F4DD8">
              <w:rPr>
                <w:sz w:val="28"/>
                <w:szCs w:val="28"/>
              </w:rPr>
              <w:t>4</w:t>
            </w:r>
            <w:r w:rsidRPr="00302C84">
              <w:rPr>
                <w:sz w:val="28"/>
                <w:szCs w:val="28"/>
              </w:rPr>
              <w:t xml:space="preserve"> год, требований, установленных муниципальными правовыми актами, при осуществлении муниципального контроля за соблюдение правил благоустройства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поселения, разработана в целях организации осуществления Администрацией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мероприятий по</w:t>
            </w:r>
            <w:proofErr w:type="gramEnd"/>
            <w:r w:rsidRPr="00302C84">
              <w:rPr>
                <w:sz w:val="28"/>
                <w:szCs w:val="28"/>
              </w:rPr>
              <w:t xml:space="preserve"> </w:t>
            </w:r>
            <w:proofErr w:type="gramStart"/>
            <w:r w:rsidRPr="00302C84">
              <w:rPr>
                <w:sz w:val="28"/>
                <w:szCs w:val="28"/>
              </w:rPr>
              <w:t xml:space="preserve">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</w:t>
            </w:r>
            <w:r w:rsidR="0058253D" w:rsidRPr="00302C84">
              <w:rPr>
                <w:sz w:val="28"/>
                <w:szCs w:val="28"/>
              </w:rPr>
              <w:t>Республики Алтай</w:t>
            </w:r>
            <w:r w:rsidRPr="00302C84">
              <w:rPr>
                <w:sz w:val="28"/>
                <w:szCs w:val="28"/>
              </w:rPr>
              <w:t xml:space="preserve">, требований установленных муниципальными правовыми актами,  при осуществлении муниципального контроля за соблюдением Правил благоустройства </w:t>
            </w:r>
            <w:r w:rsidRPr="00302C84">
              <w:rPr>
                <w:sz w:val="28"/>
                <w:szCs w:val="28"/>
              </w:rPr>
              <w:lastRenderedPageBreak/>
              <w:t xml:space="preserve">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 w:rsidR="0058253D" w:rsidRPr="00302C84">
              <w:rPr>
                <w:sz w:val="28"/>
                <w:szCs w:val="28"/>
              </w:rPr>
              <w:t xml:space="preserve">Ыныргинского </w:t>
            </w:r>
            <w:r w:rsidRPr="00302C84">
              <w:rPr>
                <w:sz w:val="28"/>
                <w:szCs w:val="28"/>
              </w:rPr>
              <w:t>сельского поселения.</w:t>
            </w:r>
            <w:proofErr w:type="gramEnd"/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1.2. Программа распространяет свое действие на муниципальный </w:t>
            </w:r>
            <w:proofErr w:type="gramStart"/>
            <w:r w:rsidRPr="00302C84">
              <w:rPr>
                <w:sz w:val="28"/>
                <w:szCs w:val="28"/>
              </w:rPr>
              <w:t>контроль за</w:t>
            </w:r>
            <w:proofErr w:type="gramEnd"/>
            <w:r w:rsidRPr="00302C84">
              <w:rPr>
                <w:sz w:val="28"/>
                <w:szCs w:val="28"/>
              </w:rPr>
              <w:t xml:space="preserve"> соблюдением Правил благоустройства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1.3. Уполномоченным органом по осуществлению муниципального контроля в сфере благоустройства является Администрация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1.4. Субъектами профилактических мероприятий в рамках Программы являются граждане и организации,  деятельность, действия или </w:t>
            </w:r>
            <w:proofErr w:type="gramStart"/>
            <w:r w:rsidRPr="00302C84">
              <w:rPr>
                <w:sz w:val="28"/>
                <w:szCs w:val="28"/>
              </w:rPr>
              <w:t>результаты</w:t>
            </w:r>
            <w:proofErr w:type="gramEnd"/>
            <w:r w:rsidRPr="00302C84">
              <w:rPr>
                <w:sz w:val="28"/>
                <w:szCs w:val="28"/>
              </w:rPr>
              <w:t xml:space="preserve"> деятельности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 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Муниципальный контроль в сфере благоустройства осуществляется в соответствии </w:t>
            </w:r>
            <w:proofErr w:type="gramStart"/>
            <w:r w:rsidRPr="00302C84">
              <w:rPr>
                <w:sz w:val="28"/>
                <w:szCs w:val="28"/>
              </w:rPr>
              <w:t>с</w:t>
            </w:r>
            <w:proofErr w:type="gramEnd"/>
            <w:r w:rsidRPr="00302C84">
              <w:rPr>
                <w:sz w:val="28"/>
                <w:szCs w:val="28"/>
              </w:rPr>
              <w:t xml:space="preserve">: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- Федеральным законом от 31.07.2020 N 248-ФЗ "О государственном контроле (надзоре) и муниципальном контроле в Российской Федерации";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- Федеральным законом от 06.10.2003 N 131-ФЗ "Об общих принципах организации местного самоуправления в Российской Федерации";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- Федеральным законом от 02.05.2006 N 59-ФЗ "О порядке </w:t>
            </w:r>
            <w:proofErr w:type="gramStart"/>
            <w:r w:rsidRPr="00302C84">
              <w:rPr>
                <w:sz w:val="28"/>
                <w:szCs w:val="28"/>
              </w:rPr>
              <w:t>рассмотрения обращений граждан Российской Федерации</w:t>
            </w:r>
            <w:proofErr w:type="gramEnd"/>
            <w:r w:rsidRPr="00302C84">
              <w:rPr>
                <w:sz w:val="28"/>
                <w:szCs w:val="28"/>
              </w:rPr>
              <w:t>";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- Правилами благоустройства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поселения, утвержденными решением </w:t>
            </w:r>
            <w:r w:rsidR="0058253D" w:rsidRPr="00302C84">
              <w:rPr>
                <w:sz w:val="28"/>
                <w:szCs w:val="28"/>
              </w:rPr>
              <w:t xml:space="preserve">Совета депутатов </w:t>
            </w:r>
            <w:proofErr w:type="spellStart"/>
            <w:r w:rsidR="0058253D" w:rsidRPr="00302C84">
              <w:rPr>
                <w:sz w:val="28"/>
                <w:szCs w:val="28"/>
              </w:rPr>
              <w:lastRenderedPageBreak/>
              <w:t>ыныргинского</w:t>
            </w:r>
            <w:proofErr w:type="spellEnd"/>
            <w:r w:rsidRPr="00302C84">
              <w:rPr>
                <w:sz w:val="28"/>
                <w:szCs w:val="28"/>
              </w:rPr>
              <w:t xml:space="preserve"> сельского поселения от </w:t>
            </w:r>
            <w:r w:rsidR="00AB6061" w:rsidRPr="00302C84">
              <w:rPr>
                <w:sz w:val="28"/>
                <w:szCs w:val="28"/>
              </w:rPr>
              <w:t xml:space="preserve">29.08.2018 </w:t>
            </w:r>
            <w:r w:rsidRPr="00302C84">
              <w:rPr>
                <w:sz w:val="28"/>
                <w:szCs w:val="28"/>
              </w:rPr>
              <w:t>г. №</w:t>
            </w:r>
            <w:r w:rsidR="00AB6061" w:rsidRPr="00302C84">
              <w:rPr>
                <w:sz w:val="28"/>
                <w:szCs w:val="28"/>
              </w:rPr>
              <w:t xml:space="preserve"> 35-6</w:t>
            </w:r>
            <w:r w:rsidRPr="00302C84">
              <w:rPr>
                <w:sz w:val="28"/>
                <w:szCs w:val="28"/>
              </w:rPr>
              <w:t>.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1.6. Плановых проверок в отношении граждан и организаций в 202</w:t>
            </w:r>
            <w:r w:rsidR="001F4DD8">
              <w:rPr>
                <w:sz w:val="28"/>
                <w:szCs w:val="28"/>
              </w:rPr>
              <w:t>3</w:t>
            </w:r>
            <w:r w:rsidRPr="00302C84">
              <w:rPr>
                <w:sz w:val="28"/>
                <w:szCs w:val="28"/>
              </w:rPr>
              <w:t xml:space="preserve"> году предусмотрено не было в связи с тем, что </w:t>
            </w:r>
            <w:proofErr w:type="gramStart"/>
            <w:r w:rsidRPr="00302C84">
              <w:rPr>
                <w:sz w:val="28"/>
                <w:szCs w:val="28"/>
              </w:rPr>
              <w:t>контроль за</w:t>
            </w:r>
            <w:proofErr w:type="gramEnd"/>
            <w:r w:rsidRPr="00302C84">
              <w:rPr>
                <w:sz w:val="28"/>
                <w:szCs w:val="28"/>
              </w:rPr>
              <w:t xml:space="preserve"> соблюдением требований в сфере благоустройства на территории поселения осуществлялся не в рамках муниципального контроля. 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на </w:t>
            </w:r>
            <w:r w:rsidR="00AB6061" w:rsidRPr="00302C84">
              <w:rPr>
                <w:sz w:val="28"/>
                <w:szCs w:val="28"/>
              </w:rPr>
              <w:t>официальном сайте Ыныргинского</w:t>
            </w:r>
            <w:r w:rsidR="009E0C07" w:rsidRPr="00302C84">
              <w:rPr>
                <w:sz w:val="28"/>
                <w:szCs w:val="28"/>
              </w:rPr>
              <w:t xml:space="preserve"> </w:t>
            </w:r>
            <w:r w:rsidRPr="00302C84">
              <w:rPr>
                <w:sz w:val="28"/>
                <w:szCs w:val="28"/>
              </w:rPr>
              <w:t xml:space="preserve">сельского поселения размещены Правила благоустройства территории </w:t>
            </w:r>
            <w:r w:rsidR="00AB6061" w:rsidRPr="00302C84">
              <w:rPr>
                <w:sz w:val="28"/>
                <w:szCs w:val="28"/>
              </w:rPr>
              <w:t xml:space="preserve">Ыныргинского </w:t>
            </w:r>
            <w:r w:rsidRPr="00302C84">
              <w:rPr>
                <w:sz w:val="28"/>
                <w:szCs w:val="28"/>
              </w:rPr>
              <w:t xml:space="preserve">сельского поселения.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1.7. Анализ рисков реализации Программы. 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1.8. Анализ и оценка рисков причинения вреда охраняемым законом ценностям. Несоблюдение контролируемыми лицами обязательных требований, требований, установленных муниципальными правовыми актами, в сфере благоустройства по содержанию территорий, объектов и элементов благоустройства может повлечь за собой отрицательное влияние на общий вид благоустройства </w:t>
            </w:r>
            <w:r w:rsidR="00AB6061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создание неблагоприятной среды проживания и жизнедеятельности в нем населения. 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r w:rsidRPr="00302C84">
              <w:rPr>
                <w:sz w:val="28"/>
                <w:szCs w:val="28"/>
              </w:rPr>
              <w:lastRenderedPageBreak/>
              <w:t>1.2</w:t>
            </w:r>
            <w:r w:rsidRPr="00FE1310">
              <w:rPr>
                <w:rFonts w:ascii="Arial" w:hAnsi="Arial" w:cs="Arial"/>
              </w:rPr>
              <w:t>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Описание текущего развития профилактической деятельности Администрации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proofErr w:type="gramStart"/>
            <w:r w:rsidRPr="009B3310">
              <w:rPr>
                <w:sz w:val="28"/>
                <w:szCs w:val="28"/>
              </w:rPr>
      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требований, установленных Правилами благоустройства территории </w:t>
            </w:r>
            <w:r w:rsidR="00C960EA" w:rsidRPr="009B3310">
              <w:rPr>
                <w:sz w:val="28"/>
                <w:szCs w:val="28"/>
              </w:rPr>
              <w:t>Ыныргинского</w:t>
            </w:r>
            <w:r w:rsidRPr="009B3310">
              <w:rPr>
                <w:sz w:val="28"/>
                <w:szCs w:val="28"/>
              </w:rPr>
              <w:t xml:space="preserve"> сельского поселения осуществляется:</w:t>
            </w:r>
            <w:proofErr w:type="gramEnd"/>
          </w:p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-  информирование о необходимости </w:t>
            </w:r>
            <w:proofErr w:type="gramStart"/>
            <w:r w:rsidRPr="009B3310">
              <w:rPr>
                <w:sz w:val="28"/>
                <w:szCs w:val="28"/>
              </w:rPr>
              <w:t>соблюдения Правил благоустройства территории</w:t>
            </w:r>
            <w:proofErr w:type="gramEnd"/>
            <w:r w:rsidRPr="009B3310">
              <w:rPr>
                <w:sz w:val="28"/>
                <w:szCs w:val="28"/>
              </w:rPr>
              <w:t xml:space="preserve"> </w:t>
            </w:r>
            <w:r w:rsidR="00C960EA" w:rsidRPr="009B3310">
              <w:rPr>
                <w:sz w:val="28"/>
                <w:szCs w:val="28"/>
              </w:rPr>
              <w:t>Ыныргинского</w:t>
            </w:r>
            <w:r w:rsidRPr="009B3310">
              <w:rPr>
                <w:sz w:val="28"/>
                <w:szCs w:val="28"/>
              </w:rPr>
              <w:t xml:space="preserve"> сельского поселения, </w:t>
            </w:r>
            <w:r w:rsidRPr="009B3310">
              <w:rPr>
                <w:sz w:val="28"/>
                <w:szCs w:val="28"/>
              </w:rPr>
              <w:lastRenderedPageBreak/>
              <w:t xml:space="preserve">посредством официального сайта </w:t>
            </w:r>
            <w:r w:rsidR="00C960EA" w:rsidRPr="009B3310">
              <w:rPr>
                <w:sz w:val="28"/>
                <w:szCs w:val="28"/>
              </w:rPr>
              <w:t>Ыныргинского сельского поселения</w:t>
            </w:r>
            <w:r w:rsidRPr="009B3310">
              <w:rPr>
                <w:sz w:val="28"/>
                <w:szCs w:val="28"/>
              </w:rPr>
              <w:t>, публикации в периодических изданиях, социальных сетей;</w:t>
            </w:r>
          </w:p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- совместная организация и проведение мероприятий по уборке территории </w:t>
            </w:r>
            <w:r w:rsidR="00C960EA" w:rsidRPr="009B3310">
              <w:rPr>
                <w:sz w:val="28"/>
                <w:szCs w:val="28"/>
              </w:rPr>
              <w:t>Ыныргинского</w:t>
            </w:r>
            <w:r w:rsidRPr="009B3310">
              <w:rPr>
                <w:sz w:val="28"/>
                <w:szCs w:val="28"/>
              </w:rPr>
              <w:t xml:space="preserve"> сельского поселения;</w:t>
            </w:r>
          </w:p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- выдача предупреждений. 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lastRenderedPageBreak/>
              <w:t>1.3.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shd w:val="clear" w:color="auto" w:fill="FFFFFF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Причинами нарушений обязательных требований в сфере благоустройства являются:</w:t>
            </w:r>
          </w:p>
          <w:p w:rsidR="0078575C" w:rsidRPr="009B3310" w:rsidRDefault="0078575C" w:rsidP="00BB5714">
            <w:pPr>
              <w:shd w:val="clear" w:color="auto" w:fill="FFFFFF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а) не сформировано понимание исполнения требований в сфере благоустройства у субъектов контроля;</w:t>
            </w:r>
          </w:p>
          <w:p w:rsidR="0078575C" w:rsidRPr="009B3310" w:rsidRDefault="0078575C" w:rsidP="00BB571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б) необходимость дополнительного информирования субъектов контроля по вопросам соблюдения требований в сфере благоустройства;</w:t>
            </w:r>
          </w:p>
          <w:p w:rsidR="0078575C" w:rsidRPr="009B3310" w:rsidRDefault="0078575C" w:rsidP="00BB5714">
            <w:pPr>
              <w:shd w:val="clear" w:color="auto" w:fill="FFFFFF"/>
              <w:jc w:val="both"/>
              <w:rPr>
                <w:color w:val="304855"/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в) не создана система обратной связи с субъектами контроля по вопросам </w:t>
            </w:r>
            <w:proofErr w:type="gramStart"/>
            <w:r w:rsidRPr="009B3310">
              <w:rPr>
                <w:sz w:val="28"/>
                <w:szCs w:val="28"/>
              </w:rPr>
              <w:t>применения требований правил благоустройства</w:t>
            </w:r>
            <w:proofErr w:type="gramEnd"/>
            <w:r w:rsidRPr="009B3310">
              <w:rPr>
                <w:sz w:val="28"/>
                <w:szCs w:val="28"/>
              </w:rPr>
              <w:t>.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jc w:val="center"/>
              <w:rPr>
                <w:sz w:val="28"/>
                <w:szCs w:val="28"/>
              </w:rPr>
            </w:pPr>
            <w:r w:rsidRPr="009B331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II. Ц</w:t>
            </w:r>
            <w:r w:rsidRPr="009B3310">
              <w:rPr>
                <w:b/>
                <w:bCs/>
                <w:sz w:val="28"/>
                <w:szCs w:val="28"/>
              </w:rPr>
              <w:t>ели и задачи реализации программы профилактики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jc w:val="center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№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jc w:val="center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9B3310">
              <w:rPr>
                <w:i/>
                <w:iCs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2.1.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Цели реализации программы профилактики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1. Стимулирование добросовестного соблюдения обязательных требований всеми контролируемыми лицами.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2.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3. 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2.2.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Задачи реализации программы профилактики</w:t>
            </w:r>
          </w:p>
          <w:p w:rsidR="0078575C" w:rsidRPr="009B3310" w:rsidRDefault="0078575C" w:rsidP="00BB5714">
            <w:pPr>
              <w:rPr>
                <w:sz w:val="28"/>
                <w:szCs w:val="28"/>
              </w:rPr>
            </w:pP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1. Полнота и своевременность информирования контролируемых лиц и иных заинтересованных лиц по вопросам соблюдения обязательных требований.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 xml:space="preserve">2. Соблюдение порядка и сроков консультирования контролируемых лиц и их представителей по вопросам, связанным с организацией и </w:t>
            </w: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осуществлением муниципального контроля.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3. 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4. 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устранения или снижения рисков их возникновения.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5. Выявление типичных нарушений обязательных требований и подготовка предложений по их профилактике.</w:t>
            </w:r>
          </w:p>
          <w:p w:rsidR="0078575C" w:rsidRPr="009B3310" w:rsidRDefault="0078575C" w:rsidP="00046BC6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6. Обеспечение единообразных подходов к применению Администрацией и ее должностными лицами обязательных требований, законодательства Российской Федерации о муниципальном контроле.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lastRenderedPageBreak/>
              <w:t>III. Перечень профилактических мероприятий, сроки (периодичность) их проведения</w:t>
            </w:r>
          </w:p>
          <w:p w:rsidR="007C5488" w:rsidRPr="00302C84" w:rsidRDefault="007C5488" w:rsidP="00302C84">
            <w:pPr>
              <w:rPr>
                <w:sz w:val="28"/>
                <w:szCs w:val="28"/>
              </w:rPr>
            </w:pPr>
          </w:p>
          <w:tbl>
            <w:tblPr>
              <w:tblStyle w:val="ab"/>
              <w:tblW w:w="15185" w:type="dxa"/>
              <w:tblLook w:val="04A0"/>
            </w:tblPr>
            <w:tblGrid>
              <w:gridCol w:w="846"/>
              <w:gridCol w:w="2693"/>
              <w:gridCol w:w="6095"/>
              <w:gridCol w:w="2563"/>
              <w:gridCol w:w="2988"/>
            </w:tblGrid>
            <w:tr w:rsidR="007C5488" w:rsidRPr="00302C84" w:rsidTr="00046BC6">
              <w:tc>
                <w:tcPr>
                  <w:tcW w:w="846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693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Вид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мероприятия</w:t>
                  </w:r>
                </w:p>
              </w:tc>
              <w:tc>
                <w:tcPr>
                  <w:tcW w:w="6095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Форма мероприятия</w:t>
                  </w:r>
                </w:p>
              </w:tc>
              <w:tc>
                <w:tcPr>
                  <w:tcW w:w="2563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Подразделение и (или)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должностные лица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 w:rsidRPr="00302C84">
                    <w:rPr>
                      <w:sz w:val="28"/>
                      <w:szCs w:val="28"/>
                    </w:rPr>
                    <w:t>местной</w:t>
                  </w:r>
                  <w:proofErr w:type="gramEnd"/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администрации,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 w:rsidRPr="00302C84">
                    <w:rPr>
                      <w:sz w:val="28"/>
                      <w:szCs w:val="28"/>
                    </w:rPr>
                    <w:t>ответственные за</w:t>
                  </w:r>
                  <w:proofErr w:type="gramEnd"/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реализацию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мероприятия</w:t>
                  </w:r>
                </w:p>
              </w:tc>
              <w:tc>
                <w:tcPr>
                  <w:tcW w:w="2988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Сроки (периодичность) их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проведения</w:t>
                  </w:r>
                </w:p>
              </w:tc>
            </w:tr>
            <w:tr w:rsidR="00393380" w:rsidRPr="00302C84" w:rsidTr="00046BC6">
              <w:tc>
                <w:tcPr>
                  <w:tcW w:w="846" w:type="dxa"/>
                  <w:vMerge w:val="restart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693" w:type="dxa"/>
                  <w:vMerge w:val="restart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Информирование</w:t>
                  </w:r>
                </w:p>
              </w:tc>
              <w:tc>
                <w:tcPr>
                  <w:tcW w:w="6095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Проведение публичных мероприятий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(собраний, совещаний, семинаров) с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контролируемыми лицами в целях их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информирования</w:t>
                  </w:r>
                </w:p>
              </w:tc>
              <w:tc>
                <w:tcPr>
                  <w:tcW w:w="2563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</w:t>
                  </w:r>
                </w:p>
              </w:tc>
              <w:tc>
                <w:tcPr>
                  <w:tcW w:w="2988" w:type="dxa"/>
                </w:tcPr>
                <w:p w:rsidR="00393380" w:rsidRPr="00302C84" w:rsidRDefault="00302C84" w:rsidP="00302C84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По мере </w:t>
                  </w:r>
                  <w:r w:rsidR="00393380" w:rsidRPr="00302C84">
                    <w:rPr>
                      <w:sz w:val="28"/>
                      <w:szCs w:val="28"/>
                    </w:rPr>
                    <w:t xml:space="preserve">необходимости </w:t>
                  </w:r>
                  <w:proofErr w:type="gramStart"/>
                  <w:r w:rsidR="00393380" w:rsidRPr="00302C84">
                    <w:rPr>
                      <w:sz w:val="28"/>
                      <w:szCs w:val="28"/>
                    </w:rPr>
                    <w:t>в</w:t>
                  </w:r>
                  <w:proofErr w:type="gramEnd"/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течение года</w:t>
                  </w:r>
                </w:p>
              </w:tc>
            </w:tr>
            <w:tr w:rsidR="00393380" w:rsidRPr="00302C84" w:rsidTr="00046BC6">
              <w:tc>
                <w:tcPr>
                  <w:tcW w:w="846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693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095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Публикация на сайте руководств по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соблюдению обязательных требований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lastRenderedPageBreak/>
                    <w:t>в    сфере    благоустройства    при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направлении  их  в  адрес  местной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администрации        уполномоченным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 xml:space="preserve">федеральным органом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исполнительной</w:t>
                  </w:r>
                  <w:proofErr w:type="gramEnd"/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власти</w:t>
                  </w:r>
                </w:p>
              </w:tc>
              <w:tc>
                <w:tcPr>
                  <w:tcW w:w="2563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lastRenderedPageBreak/>
                    <w:t>Специалист администрации</w:t>
                  </w:r>
                </w:p>
              </w:tc>
              <w:tc>
                <w:tcPr>
                  <w:tcW w:w="2988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 мере поступления</w:t>
                  </w:r>
                </w:p>
              </w:tc>
            </w:tr>
            <w:tr w:rsidR="00393380" w:rsidRPr="00302C84" w:rsidTr="00046BC6">
              <w:tc>
                <w:tcPr>
                  <w:tcW w:w="846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693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095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Размещение    и    поддержание    в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 xml:space="preserve">актуальном состоянии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на</w:t>
                  </w:r>
                  <w:proofErr w:type="gramEnd"/>
                  <w:r w:rsidRPr="00302C84">
                    <w:rPr>
                      <w:sz w:val="28"/>
                      <w:szCs w:val="28"/>
                    </w:rPr>
                    <w:t xml:space="preserve"> официальном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302C84">
                    <w:rPr>
                      <w:sz w:val="28"/>
                      <w:szCs w:val="28"/>
                    </w:rPr>
                    <w:t>сайте</w:t>
                  </w:r>
                  <w:proofErr w:type="gramEnd"/>
                  <w:r w:rsidRPr="00302C84">
                    <w:rPr>
                      <w:sz w:val="28"/>
                      <w:szCs w:val="28"/>
                    </w:rPr>
                    <w:t xml:space="preserve"> в сети "Интернет" информации,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302C84">
                    <w:rPr>
                      <w:sz w:val="28"/>
                      <w:szCs w:val="28"/>
                    </w:rPr>
                    <w:t>перечень</w:t>
                  </w:r>
                  <w:proofErr w:type="gramEnd"/>
                  <w:r w:rsidRPr="00302C84">
                    <w:rPr>
                      <w:sz w:val="28"/>
                      <w:szCs w:val="28"/>
                    </w:rPr>
                    <w:t xml:space="preserve">    которой    предусмотрено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Положения о виде контроля</w:t>
                  </w:r>
                </w:p>
              </w:tc>
              <w:tc>
                <w:tcPr>
                  <w:tcW w:w="2563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 администрации</w:t>
                  </w:r>
                </w:p>
              </w:tc>
              <w:tc>
                <w:tcPr>
                  <w:tcW w:w="2988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 мере обновления</w:t>
                  </w:r>
                </w:p>
              </w:tc>
            </w:tr>
            <w:tr w:rsidR="009B3310" w:rsidRPr="00302C84" w:rsidTr="00046BC6">
              <w:tc>
                <w:tcPr>
                  <w:tcW w:w="846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2693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Объявление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предостережения</w:t>
                  </w:r>
                </w:p>
              </w:tc>
              <w:tc>
                <w:tcPr>
                  <w:tcW w:w="6095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Объявление           предостережений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контролируемым  лицам  для  целей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принятия    мер    по    обеспечению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соблюдения обязательных требований</w:t>
                  </w:r>
                </w:p>
              </w:tc>
              <w:tc>
                <w:tcPr>
                  <w:tcW w:w="2563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</w:t>
                  </w:r>
                </w:p>
              </w:tc>
              <w:tc>
                <w:tcPr>
                  <w:tcW w:w="2988" w:type="dxa"/>
                </w:tcPr>
                <w:p w:rsidR="009B3310" w:rsidRPr="00302C84" w:rsidRDefault="009B3310" w:rsidP="00046BC6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   течение   года   (при</w:t>
                  </w:r>
                  <w:r w:rsidR="00046BC6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наличии оснований)</w:t>
                  </w:r>
                </w:p>
              </w:tc>
            </w:tr>
            <w:tr w:rsidR="009B3310" w:rsidRPr="00302C84" w:rsidTr="00046BC6">
              <w:tc>
                <w:tcPr>
                  <w:tcW w:w="846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2693" w:type="dxa"/>
                </w:tcPr>
                <w:p w:rsidR="009B3310" w:rsidRPr="00302C84" w:rsidRDefault="009B3310" w:rsidP="00046BC6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Консультирование</w:t>
                  </w:r>
                </w:p>
              </w:tc>
              <w:tc>
                <w:tcPr>
                  <w:tcW w:w="6095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Проведение   должностными   лицами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 xml:space="preserve">администрации    консультаций   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по</w:t>
                  </w:r>
                  <w:proofErr w:type="gramEnd"/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вопросам: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Консультирование      осуществляется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посредствам    личного    обращения,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телефонной связи, электронной почты,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302C84">
                    <w:rPr>
                      <w:sz w:val="28"/>
                      <w:szCs w:val="28"/>
                    </w:rPr>
                    <w:t>видео-конференц-связи</w:t>
                  </w:r>
                  <w:proofErr w:type="spellEnd"/>
                  <w:r w:rsidRPr="00302C84">
                    <w:rPr>
                      <w:sz w:val="28"/>
                      <w:szCs w:val="28"/>
                    </w:rPr>
                    <w:t>, при получении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 xml:space="preserve">письменного запроса - в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письменной</w:t>
                  </w:r>
                  <w:proofErr w:type="gramEnd"/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форме   в   порядке,   установленном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Федеральным</w:t>
                  </w:r>
                  <w:hyperlink r:id="rId7" w:history="1">
                    <w:r w:rsidRPr="00302C84">
                      <w:rPr>
                        <w:rStyle w:val="a3"/>
                        <w:color w:val="auto"/>
                        <w:sz w:val="28"/>
                        <w:szCs w:val="28"/>
                      </w:rPr>
                      <w:t xml:space="preserve">  законом</w:t>
                    </w:r>
                  </w:hyperlink>
                  <w:r w:rsidRPr="00302C84">
                    <w:rPr>
                      <w:sz w:val="28"/>
                      <w:szCs w:val="28"/>
                    </w:rPr>
                    <w:t xml:space="preserve">  «О  порядке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рассмотрения    обращения    граждан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Российской Федерации», а также в ходе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проведения          профилактического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мероприятия,              контрольного</w:t>
                  </w:r>
                </w:p>
                <w:p w:rsidR="009B3310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(надзорного) мероприятия.</w:t>
                  </w:r>
                </w:p>
                <w:p w:rsidR="00046BC6" w:rsidRPr="00302C84" w:rsidRDefault="00046BC6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563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</w:t>
                  </w:r>
                </w:p>
              </w:tc>
              <w:tc>
                <w:tcPr>
                  <w:tcW w:w="2988" w:type="dxa"/>
                </w:tcPr>
                <w:p w:rsidR="009B3310" w:rsidRPr="00302C84" w:rsidRDefault="009B3310" w:rsidP="00046BC6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   течение   года   (при</w:t>
                  </w:r>
                  <w:r w:rsidR="00046BC6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наличии оснований)</w:t>
                  </w:r>
                </w:p>
              </w:tc>
            </w:tr>
          </w:tbl>
          <w:p w:rsidR="007C5488" w:rsidRPr="00FE1310" w:rsidRDefault="007C5488" w:rsidP="00BB5714">
            <w:pPr>
              <w:ind w:firstLine="709"/>
              <w:jc w:val="center"/>
            </w:pPr>
          </w:p>
        </w:tc>
      </w:tr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78575C" w:rsidRPr="00046BC6" w:rsidRDefault="0078575C" w:rsidP="00BB5714">
            <w:pPr>
              <w:ind w:firstLine="709"/>
              <w:jc w:val="center"/>
              <w:rPr>
                <w:sz w:val="28"/>
                <w:szCs w:val="28"/>
              </w:rPr>
            </w:pPr>
            <w:r w:rsidRPr="00046BC6">
              <w:rPr>
                <w:b/>
                <w:bCs/>
                <w:sz w:val="28"/>
                <w:szCs w:val="28"/>
                <w:shd w:val="clear" w:color="auto" w:fill="FFFFFF"/>
              </w:rPr>
              <w:lastRenderedPageBreak/>
              <w:t>IV. П</w:t>
            </w:r>
            <w:r w:rsidRPr="00046BC6">
              <w:rPr>
                <w:b/>
                <w:bCs/>
                <w:sz w:val="28"/>
                <w:szCs w:val="28"/>
              </w:rPr>
              <w:t>оказатели результативности и эффективности программы профилактики</w:t>
            </w:r>
          </w:p>
        </w:tc>
      </w:tr>
      <w:tr w:rsidR="00302C84" w:rsidRPr="00FE1310" w:rsidTr="00046BC6">
        <w:trPr>
          <w:gridAfter w:val="1"/>
          <w:wAfter w:w="32" w:type="dxa"/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t>№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046BC6" w:rsidRDefault="0078575C" w:rsidP="00BB5714">
            <w:pPr>
              <w:jc w:val="center"/>
              <w:rPr>
                <w:sz w:val="28"/>
                <w:szCs w:val="28"/>
              </w:rPr>
            </w:pPr>
            <w:r w:rsidRPr="00046BC6">
              <w:rPr>
                <w:i/>
                <w:iCs/>
                <w:sz w:val="28"/>
                <w:szCs w:val="28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8871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78575C" w:rsidRPr="00046BC6" w:rsidRDefault="0078575C" w:rsidP="00BB5714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046BC6">
              <w:rPr>
                <w:i/>
                <w:iCs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302C84" w:rsidRPr="00FE1310" w:rsidTr="00046BC6">
        <w:trPr>
          <w:gridAfter w:val="1"/>
          <w:wAfter w:w="32" w:type="dxa"/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4.1.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Показатели результативности и эффективности программы профилактики</w:t>
            </w:r>
          </w:p>
        </w:tc>
        <w:tc>
          <w:tcPr>
            <w:tcW w:w="8871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1. Общее количество проведенных профилактических мероприятий.</w:t>
            </w:r>
          </w:p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2. Полнота и своевременность осуществления информирования контролируемых лиц и иных заинтересованных лиц по вопросам соблюдения обязательных требований.</w:t>
            </w:r>
          </w:p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3.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4. 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:rsidR="0078575C" w:rsidRDefault="0078575C" w:rsidP="0078575C">
      <w:pPr>
        <w:tabs>
          <w:tab w:val="left" w:pos="7575"/>
        </w:tabs>
        <w:rPr>
          <w:szCs w:val="28"/>
        </w:rPr>
      </w:pPr>
    </w:p>
    <w:sectPr w:rsidR="0078575C" w:rsidSect="009B3310">
      <w:pgSz w:w="16838" w:h="11906" w:orient="landscape"/>
      <w:pgMar w:top="1134" w:right="820" w:bottom="709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5D2" w:rsidRDefault="00C105D2">
      <w:r>
        <w:separator/>
      </w:r>
    </w:p>
  </w:endnote>
  <w:endnote w:type="continuationSeparator" w:id="0">
    <w:p w:rsidR="00C105D2" w:rsidRDefault="00C105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5D2" w:rsidRDefault="00C105D2">
      <w:r>
        <w:separator/>
      </w:r>
    </w:p>
  </w:footnote>
  <w:footnote w:type="continuationSeparator" w:id="0">
    <w:p w:rsidR="00C105D2" w:rsidRDefault="00C105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F018C"/>
    <w:multiLevelType w:val="hybridMultilevel"/>
    <w:tmpl w:val="7CC8ABB4"/>
    <w:lvl w:ilvl="0" w:tplc="4C4C817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1145E7"/>
    <w:multiLevelType w:val="multilevel"/>
    <w:tmpl w:val="EE3E70B4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281D"/>
    <w:rsid w:val="00046BC6"/>
    <w:rsid w:val="000826AB"/>
    <w:rsid w:val="000864AB"/>
    <w:rsid w:val="000C1CA0"/>
    <w:rsid w:val="000E417C"/>
    <w:rsid w:val="001174BF"/>
    <w:rsid w:val="00174A14"/>
    <w:rsid w:val="001F4DD8"/>
    <w:rsid w:val="00217E1D"/>
    <w:rsid w:val="002750F3"/>
    <w:rsid w:val="00302C84"/>
    <w:rsid w:val="00342351"/>
    <w:rsid w:val="00386543"/>
    <w:rsid w:val="00393380"/>
    <w:rsid w:val="003C281D"/>
    <w:rsid w:val="003D7769"/>
    <w:rsid w:val="0042288A"/>
    <w:rsid w:val="00425256"/>
    <w:rsid w:val="004C1E90"/>
    <w:rsid w:val="004D4650"/>
    <w:rsid w:val="0050343B"/>
    <w:rsid w:val="00522C07"/>
    <w:rsid w:val="0058253D"/>
    <w:rsid w:val="005D2977"/>
    <w:rsid w:val="006655BF"/>
    <w:rsid w:val="00691828"/>
    <w:rsid w:val="00691933"/>
    <w:rsid w:val="006B2F2A"/>
    <w:rsid w:val="0071593B"/>
    <w:rsid w:val="0078575C"/>
    <w:rsid w:val="0079094F"/>
    <w:rsid w:val="007C5488"/>
    <w:rsid w:val="008103F1"/>
    <w:rsid w:val="00844412"/>
    <w:rsid w:val="0088264C"/>
    <w:rsid w:val="00950910"/>
    <w:rsid w:val="009B3310"/>
    <w:rsid w:val="009E0C07"/>
    <w:rsid w:val="00A83849"/>
    <w:rsid w:val="00A93861"/>
    <w:rsid w:val="00AB007D"/>
    <w:rsid w:val="00AB6061"/>
    <w:rsid w:val="00B14C75"/>
    <w:rsid w:val="00B40094"/>
    <w:rsid w:val="00BA0F88"/>
    <w:rsid w:val="00BA2B67"/>
    <w:rsid w:val="00C105D2"/>
    <w:rsid w:val="00C960EA"/>
    <w:rsid w:val="00CD7997"/>
    <w:rsid w:val="00CF08BC"/>
    <w:rsid w:val="00D401D3"/>
    <w:rsid w:val="00DA2FF4"/>
    <w:rsid w:val="00DB70DF"/>
    <w:rsid w:val="00DE4971"/>
    <w:rsid w:val="00E079C3"/>
    <w:rsid w:val="00E40E33"/>
    <w:rsid w:val="00E638DB"/>
    <w:rsid w:val="00EA4096"/>
    <w:rsid w:val="00EC5E79"/>
    <w:rsid w:val="00F079E5"/>
    <w:rsid w:val="00F90E09"/>
    <w:rsid w:val="00F9569D"/>
    <w:rsid w:val="00FA3FBE"/>
    <w:rsid w:val="00FD5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C281D"/>
    <w:pPr>
      <w:keepNext/>
      <w:framePr w:hSpace="180" w:wrap="around" w:vAnchor="text" w:hAnchor="margin" w:y="1"/>
      <w:jc w:val="center"/>
      <w:outlineLvl w:val="1"/>
    </w:pPr>
    <w:rPr>
      <w:b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81D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C281D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C281D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styleId="a3">
    <w:name w:val="Hyperlink"/>
    <w:basedOn w:val="a0"/>
    <w:rsid w:val="003C281D"/>
    <w:rPr>
      <w:color w:val="0000FF"/>
      <w:u w:val="single"/>
    </w:rPr>
  </w:style>
  <w:style w:type="paragraph" w:customStyle="1" w:styleId="Standard">
    <w:name w:val="Standard"/>
    <w:rsid w:val="006655B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6655BF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6655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Standard"/>
    <w:link w:val="a6"/>
    <w:rsid w:val="00AB00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B007D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nformat">
    <w:name w:val="ConsPlusNonformat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customStyle="1" w:styleId="ConsPlusCell">
    <w:name w:val="ConsPlusCell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zh-CN"/>
    </w:rPr>
  </w:style>
  <w:style w:type="character" w:customStyle="1" w:styleId="x-phmenubutton">
    <w:name w:val="x-ph__menu__button"/>
    <w:basedOn w:val="a0"/>
    <w:rsid w:val="00E638DB"/>
  </w:style>
  <w:style w:type="paragraph" w:styleId="a7">
    <w:name w:val="Balloon Text"/>
    <w:basedOn w:val="a"/>
    <w:link w:val="a8"/>
    <w:uiPriority w:val="99"/>
    <w:semiHidden/>
    <w:unhideWhenUsed/>
    <w:rsid w:val="0071593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593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78575C"/>
    <w:pPr>
      <w:spacing w:before="100" w:beforeAutospacing="1" w:after="119"/>
    </w:pPr>
  </w:style>
  <w:style w:type="paragraph" w:customStyle="1" w:styleId="sdfootnote1">
    <w:name w:val="sdfootnote1"/>
    <w:basedOn w:val="a"/>
    <w:rsid w:val="0078575C"/>
    <w:pPr>
      <w:spacing w:before="100" w:beforeAutospacing="1"/>
      <w:ind w:left="340" w:hanging="340"/>
    </w:pPr>
    <w:rPr>
      <w:sz w:val="20"/>
      <w:szCs w:val="20"/>
    </w:rPr>
  </w:style>
  <w:style w:type="paragraph" w:styleId="aa">
    <w:name w:val="No Spacing"/>
    <w:uiPriority w:val="1"/>
    <w:qFormat/>
    <w:rsid w:val="00BA2B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7C54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C281D"/>
    <w:pPr>
      <w:keepNext/>
      <w:framePr w:hSpace="180" w:wrap="around" w:vAnchor="text" w:hAnchor="margin" w:y="1"/>
      <w:jc w:val="center"/>
      <w:outlineLvl w:val="1"/>
    </w:pPr>
    <w:rPr>
      <w:b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81D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C281D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C281D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styleId="a3">
    <w:name w:val="Hyperlink"/>
    <w:basedOn w:val="a0"/>
    <w:rsid w:val="003C281D"/>
    <w:rPr>
      <w:color w:val="0000FF"/>
      <w:u w:val="single"/>
    </w:rPr>
  </w:style>
  <w:style w:type="paragraph" w:customStyle="1" w:styleId="Standard">
    <w:name w:val="Standard"/>
    <w:rsid w:val="006655B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6655BF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6655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Standard"/>
    <w:link w:val="a6"/>
    <w:rsid w:val="00AB00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B007D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nformat">
    <w:name w:val="ConsPlusNonformat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customStyle="1" w:styleId="ConsPlusCell">
    <w:name w:val="ConsPlusCell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zh-CN"/>
    </w:rPr>
  </w:style>
  <w:style w:type="character" w:customStyle="1" w:styleId="x-phmenubutton">
    <w:name w:val="x-ph__menu__button"/>
    <w:basedOn w:val="a0"/>
    <w:rsid w:val="00E638DB"/>
  </w:style>
  <w:style w:type="paragraph" w:styleId="a7">
    <w:name w:val="Balloon Text"/>
    <w:basedOn w:val="a"/>
    <w:link w:val="a8"/>
    <w:uiPriority w:val="99"/>
    <w:semiHidden/>
    <w:unhideWhenUsed/>
    <w:rsid w:val="0071593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593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78575C"/>
    <w:pPr>
      <w:spacing w:before="100" w:beforeAutospacing="1" w:after="119"/>
    </w:pPr>
  </w:style>
  <w:style w:type="paragraph" w:customStyle="1" w:styleId="sdfootnote1">
    <w:name w:val="sdfootnote1"/>
    <w:basedOn w:val="a"/>
    <w:rsid w:val="0078575C"/>
    <w:pPr>
      <w:spacing w:before="100" w:beforeAutospacing="1"/>
      <w:ind w:left="340" w:hanging="340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8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379AAFAA1D100E328F2BAF8EED5A2F2B76C9320D2F17931C22AAB6D3F68CA0190E3892E5C305E8C6BBD71DFE0039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1688</Words>
  <Characters>9623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Курушина Наталья Анатольевна</dc:creator>
  <cp:lastModifiedBy>Наталья</cp:lastModifiedBy>
  <cp:revision>10</cp:revision>
  <cp:lastPrinted>2018-07-24T03:49:00Z</cp:lastPrinted>
  <dcterms:created xsi:type="dcterms:W3CDTF">2023-10-04T05:15:00Z</dcterms:created>
  <dcterms:modified xsi:type="dcterms:W3CDTF">2024-01-10T07:34:00Z</dcterms:modified>
</cp:coreProperties>
</file>