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502"/>
        <w:tblW w:w="9770" w:type="dxa"/>
        <w:tblLayout w:type="fixed"/>
        <w:tblCellMar>
          <w:left w:w="71" w:type="dxa"/>
          <w:right w:w="71" w:type="dxa"/>
        </w:tblCellMar>
        <w:tblLook w:val="0000"/>
      </w:tblPr>
      <w:tblGrid>
        <w:gridCol w:w="3078"/>
        <w:gridCol w:w="2502"/>
        <w:gridCol w:w="4190"/>
      </w:tblGrid>
      <w:tr w:rsidR="006C7F7B" w:rsidRPr="006C7F7B" w:rsidTr="00C472E2">
        <w:trPr>
          <w:trHeight w:val="2551"/>
        </w:trPr>
        <w:tc>
          <w:tcPr>
            <w:tcW w:w="3078" w:type="dxa"/>
          </w:tcPr>
          <w:p w:rsidR="006C7F7B" w:rsidRPr="006C7F7B" w:rsidRDefault="006C7F7B" w:rsidP="00C472E2">
            <w:pPr>
              <w:pStyle w:val="ad"/>
              <w:jc w:val="center"/>
              <w:rPr>
                <w:rFonts w:ascii="Times New Roman" w:hAnsi="Times New Roman"/>
                <w:b/>
                <w:sz w:val="28"/>
                <w:szCs w:val="28"/>
              </w:rPr>
            </w:pPr>
            <w:r w:rsidRPr="006C7F7B">
              <w:rPr>
                <w:rFonts w:ascii="Times New Roman" w:hAnsi="Times New Roman"/>
                <w:b/>
                <w:sz w:val="28"/>
                <w:szCs w:val="28"/>
              </w:rPr>
              <w:t>Российская Федерация</w:t>
            </w:r>
          </w:p>
          <w:p w:rsidR="006C7F7B" w:rsidRPr="006C7F7B" w:rsidRDefault="006C7F7B" w:rsidP="00C472E2">
            <w:pPr>
              <w:pStyle w:val="ad"/>
              <w:jc w:val="center"/>
              <w:rPr>
                <w:rFonts w:ascii="Times New Roman" w:hAnsi="Times New Roman"/>
                <w:b/>
                <w:sz w:val="28"/>
                <w:szCs w:val="28"/>
              </w:rPr>
            </w:pPr>
            <w:r w:rsidRPr="006C7F7B">
              <w:rPr>
                <w:rFonts w:ascii="Times New Roman" w:hAnsi="Times New Roman"/>
                <w:b/>
                <w:sz w:val="28"/>
                <w:szCs w:val="28"/>
              </w:rPr>
              <w:t>Республика Алтай</w:t>
            </w:r>
          </w:p>
          <w:p w:rsidR="006C7F7B" w:rsidRPr="006C7F7B" w:rsidRDefault="006C7F7B" w:rsidP="00C472E2">
            <w:pPr>
              <w:pStyle w:val="ad"/>
              <w:jc w:val="center"/>
              <w:rPr>
                <w:rFonts w:ascii="Times New Roman" w:hAnsi="Times New Roman"/>
                <w:b/>
                <w:sz w:val="28"/>
                <w:szCs w:val="28"/>
              </w:rPr>
            </w:pPr>
            <w:r w:rsidRPr="006C7F7B">
              <w:rPr>
                <w:rFonts w:ascii="Times New Roman" w:hAnsi="Times New Roman"/>
                <w:b/>
                <w:sz w:val="28"/>
                <w:szCs w:val="28"/>
              </w:rPr>
              <w:t>Сельская администрация Ыныргинского сельского поселения</w:t>
            </w:r>
          </w:p>
          <w:p w:rsidR="006C7F7B" w:rsidRPr="006C7F7B" w:rsidRDefault="006C7F7B" w:rsidP="00C472E2">
            <w:pPr>
              <w:pStyle w:val="ad"/>
              <w:jc w:val="center"/>
              <w:rPr>
                <w:rFonts w:ascii="Times New Roman" w:hAnsi="Times New Roman"/>
                <w:b/>
                <w:sz w:val="28"/>
                <w:szCs w:val="28"/>
              </w:rPr>
            </w:pPr>
            <w:r w:rsidRPr="006C7F7B">
              <w:rPr>
                <w:rFonts w:ascii="Times New Roman" w:hAnsi="Times New Roman"/>
                <w:b/>
                <w:sz w:val="28"/>
                <w:szCs w:val="28"/>
              </w:rPr>
              <w:t>ПОСТАНОВЛЕНИЕ</w:t>
            </w:r>
          </w:p>
          <w:p w:rsidR="006C7F7B" w:rsidRPr="006C7F7B" w:rsidRDefault="006C7F7B" w:rsidP="00C472E2">
            <w:pPr>
              <w:pStyle w:val="ad"/>
              <w:jc w:val="center"/>
              <w:rPr>
                <w:rFonts w:ascii="Times New Roman" w:hAnsi="Times New Roman"/>
                <w:b/>
                <w:sz w:val="28"/>
                <w:szCs w:val="28"/>
              </w:rPr>
            </w:pPr>
          </w:p>
          <w:p w:rsidR="006C7F7B" w:rsidRPr="006C7F7B" w:rsidRDefault="006C7F7B" w:rsidP="00C472E2">
            <w:pPr>
              <w:pStyle w:val="ad"/>
              <w:jc w:val="center"/>
              <w:rPr>
                <w:rFonts w:ascii="Times New Roman" w:hAnsi="Times New Roman"/>
                <w:b/>
                <w:sz w:val="28"/>
                <w:szCs w:val="28"/>
              </w:rPr>
            </w:pPr>
          </w:p>
        </w:tc>
        <w:tc>
          <w:tcPr>
            <w:tcW w:w="2502" w:type="dxa"/>
          </w:tcPr>
          <w:p w:rsidR="006C7F7B" w:rsidRPr="006C7F7B" w:rsidRDefault="006C7F7B" w:rsidP="00C472E2">
            <w:pPr>
              <w:pStyle w:val="ad"/>
              <w:jc w:val="center"/>
              <w:rPr>
                <w:rFonts w:ascii="Times New Roman" w:hAnsi="Times New Roman"/>
                <w:b/>
                <w:sz w:val="28"/>
                <w:szCs w:val="28"/>
              </w:rPr>
            </w:pPr>
          </w:p>
        </w:tc>
        <w:tc>
          <w:tcPr>
            <w:tcW w:w="4190" w:type="dxa"/>
          </w:tcPr>
          <w:p w:rsidR="006C7F7B" w:rsidRPr="006C7F7B" w:rsidRDefault="006C7F7B" w:rsidP="00C472E2">
            <w:pPr>
              <w:pStyle w:val="ad"/>
              <w:jc w:val="center"/>
              <w:rPr>
                <w:rFonts w:ascii="Times New Roman" w:hAnsi="Times New Roman"/>
                <w:b/>
                <w:sz w:val="28"/>
                <w:szCs w:val="28"/>
              </w:rPr>
            </w:pPr>
            <w:r w:rsidRPr="006C7F7B">
              <w:rPr>
                <w:rFonts w:ascii="Times New Roman" w:hAnsi="Times New Roman"/>
                <w:b/>
                <w:sz w:val="28"/>
                <w:szCs w:val="28"/>
              </w:rPr>
              <w:t xml:space="preserve">Россия </w:t>
            </w:r>
            <w:proofErr w:type="spellStart"/>
            <w:r w:rsidRPr="006C7F7B">
              <w:rPr>
                <w:rFonts w:ascii="Times New Roman" w:hAnsi="Times New Roman"/>
                <w:b/>
                <w:sz w:val="28"/>
                <w:szCs w:val="28"/>
              </w:rPr>
              <w:t>Федерациязы</w:t>
            </w:r>
            <w:proofErr w:type="spellEnd"/>
          </w:p>
          <w:p w:rsidR="006C7F7B" w:rsidRPr="006C7F7B" w:rsidRDefault="006C7F7B" w:rsidP="00C472E2">
            <w:pPr>
              <w:pStyle w:val="ad"/>
              <w:jc w:val="center"/>
              <w:rPr>
                <w:rFonts w:ascii="Times New Roman" w:hAnsi="Times New Roman"/>
                <w:b/>
                <w:sz w:val="28"/>
                <w:szCs w:val="28"/>
              </w:rPr>
            </w:pPr>
            <w:r w:rsidRPr="006C7F7B">
              <w:rPr>
                <w:rFonts w:ascii="Times New Roman" w:hAnsi="Times New Roman"/>
                <w:b/>
                <w:sz w:val="28"/>
                <w:szCs w:val="28"/>
              </w:rPr>
              <w:t>Алтай Республика</w:t>
            </w:r>
          </w:p>
          <w:p w:rsidR="006C7F7B" w:rsidRPr="006C7F7B" w:rsidRDefault="006C7F7B" w:rsidP="00C472E2">
            <w:pPr>
              <w:pStyle w:val="ad"/>
              <w:jc w:val="center"/>
              <w:rPr>
                <w:rFonts w:ascii="Times New Roman" w:hAnsi="Times New Roman"/>
                <w:b/>
                <w:sz w:val="28"/>
                <w:szCs w:val="28"/>
              </w:rPr>
            </w:pPr>
            <w:proofErr w:type="spellStart"/>
            <w:r w:rsidRPr="006C7F7B">
              <w:rPr>
                <w:rFonts w:ascii="Times New Roman" w:hAnsi="Times New Roman"/>
                <w:b/>
                <w:sz w:val="28"/>
                <w:szCs w:val="28"/>
              </w:rPr>
              <w:t>Чой</w:t>
            </w:r>
            <w:proofErr w:type="spellEnd"/>
            <w:r w:rsidRPr="006C7F7B">
              <w:rPr>
                <w:rFonts w:ascii="Times New Roman" w:hAnsi="Times New Roman"/>
                <w:b/>
                <w:sz w:val="28"/>
                <w:szCs w:val="28"/>
              </w:rPr>
              <w:t xml:space="preserve"> </w:t>
            </w:r>
            <w:proofErr w:type="spellStart"/>
            <w:r w:rsidRPr="006C7F7B">
              <w:rPr>
                <w:rFonts w:ascii="Times New Roman" w:hAnsi="Times New Roman"/>
                <w:b/>
                <w:sz w:val="28"/>
                <w:szCs w:val="28"/>
              </w:rPr>
              <w:t>аймагында</w:t>
            </w:r>
            <w:proofErr w:type="spellEnd"/>
          </w:p>
          <w:p w:rsidR="006C7F7B" w:rsidRPr="006C7F7B" w:rsidRDefault="006C7F7B" w:rsidP="00C472E2">
            <w:pPr>
              <w:pStyle w:val="ad"/>
              <w:jc w:val="center"/>
              <w:rPr>
                <w:rFonts w:ascii="Times New Roman" w:hAnsi="Times New Roman"/>
                <w:b/>
                <w:sz w:val="28"/>
                <w:szCs w:val="28"/>
              </w:rPr>
            </w:pPr>
            <w:proofErr w:type="spellStart"/>
            <w:r w:rsidRPr="006C7F7B">
              <w:rPr>
                <w:rFonts w:ascii="Times New Roman" w:hAnsi="Times New Roman"/>
                <w:b/>
                <w:sz w:val="28"/>
                <w:szCs w:val="28"/>
              </w:rPr>
              <w:t>Ыныргыдагы</w:t>
            </w:r>
            <w:proofErr w:type="spellEnd"/>
            <w:r w:rsidRPr="006C7F7B">
              <w:rPr>
                <w:rFonts w:ascii="Times New Roman" w:hAnsi="Times New Roman"/>
                <w:b/>
                <w:sz w:val="28"/>
                <w:szCs w:val="28"/>
              </w:rPr>
              <w:t xml:space="preserve"> </w:t>
            </w:r>
            <w:proofErr w:type="spellStart"/>
            <w:r w:rsidRPr="006C7F7B">
              <w:rPr>
                <w:rFonts w:ascii="Times New Roman" w:hAnsi="Times New Roman"/>
                <w:b/>
                <w:sz w:val="28"/>
                <w:szCs w:val="28"/>
              </w:rPr>
              <w:t>jурт</w:t>
            </w:r>
            <w:proofErr w:type="spellEnd"/>
            <w:r w:rsidRPr="006C7F7B">
              <w:rPr>
                <w:rFonts w:ascii="Times New Roman" w:hAnsi="Times New Roman"/>
                <w:b/>
                <w:sz w:val="28"/>
                <w:szCs w:val="28"/>
              </w:rPr>
              <w:t xml:space="preserve"> </w:t>
            </w:r>
            <w:proofErr w:type="spellStart"/>
            <w:r w:rsidRPr="006C7F7B">
              <w:rPr>
                <w:rFonts w:ascii="Times New Roman" w:hAnsi="Times New Roman"/>
                <w:b/>
                <w:sz w:val="28"/>
                <w:szCs w:val="28"/>
              </w:rPr>
              <w:t>jеезенин</w:t>
            </w:r>
            <w:proofErr w:type="spellEnd"/>
            <w:r w:rsidRPr="006C7F7B">
              <w:rPr>
                <w:rFonts w:ascii="Times New Roman" w:hAnsi="Times New Roman"/>
                <w:b/>
                <w:sz w:val="28"/>
                <w:szCs w:val="28"/>
              </w:rPr>
              <w:t xml:space="preserve"> </w:t>
            </w:r>
            <w:proofErr w:type="spellStart"/>
            <w:r w:rsidRPr="006C7F7B">
              <w:rPr>
                <w:rFonts w:ascii="Times New Roman" w:hAnsi="Times New Roman"/>
                <w:b/>
                <w:sz w:val="28"/>
                <w:szCs w:val="28"/>
              </w:rPr>
              <w:t>jурт</w:t>
            </w:r>
            <w:proofErr w:type="spellEnd"/>
          </w:p>
          <w:p w:rsidR="006C7F7B" w:rsidRPr="006C7F7B" w:rsidRDefault="006C7F7B" w:rsidP="00C472E2">
            <w:pPr>
              <w:pStyle w:val="ad"/>
              <w:jc w:val="center"/>
              <w:rPr>
                <w:rFonts w:ascii="Times New Roman" w:hAnsi="Times New Roman"/>
                <w:b/>
                <w:spacing w:val="-92"/>
                <w:sz w:val="28"/>
                <w:szCs w:val="28"/>
              </w:rPr>
            </w:pPr>
            <w:proofErr w:type="spellStart"/>
            <w:r w:rsidRPr="006C7F7B">
              <w:rPr>
                <w:rFonts w:ascii="Times New Roman" w:hAnsi="Times New Roman"/>
                <w:b/>
                <w:sz w:val="28"/>
                <w:szCs w:val="28"/>
              </w:rPr>
              <w:t>Администрациязы</w:t>
            </w:r>
            <w:proofErr w:type="spellEnd"/>
          </w:p>
          <w:p w:rsidR="006C7F7B" w:rsidRPr="006C7F7B" w:rsidRDefault="006C7F7B" w:rsidP="00C472E2">
            <w:pPr>
              <w:pStyle w:val="ad"/>
              <w:jc w:val="center"/>
              <w:rPr>
                <w:rFonts w:ascii="Times New Roman" w:hAnsi="Times New Roman"/>
                <w:b/>
                <w:spacing w:val="-92"/>
                <w:sz w:val="28"/>
                <w:szCs w:val="28"/>
              </w:rPr>
            </w:pPr>
            <w:r w:rsidRPr="006C7F7B">
              <w:rPr>
                <w:rFonts w:ascii="Times New Roman" w:hAnsi="Times New Roman"/>
                <w:b/>
                <w:spacing w:val="-92"/>
                <w:sz w:val="28"/>
                <w:szCs w:val="28"/>
                <w:lang w:val="en-US"/>
              </w:rPr>
              <w:t>JO</w:t>
            </w:r>
            <w:r w:rsidRPr="006C7F7B">
              <w:rPr>
                <w:rFonts w:ascii="Times New Roman" w:hAnsi="Times New Roman"/>
                <w:b/>
                <w:spacing w:val="-92"/>
                <w:sz w:val="28"/>
                <w:szCs w:val="28"/>
              </w:rPr>
              <w:t>П</w:t>
            </w:r>
          </w:p>
          <w:p w:rsidR="006C7F7B" w:rsidRPr="006C7F7B" w:rsidRDefault="006C7F7B" w:rsidP="00C472E2">
            <w:pPr>
              <w:pStyle w:val="ad"/>
              <w:jc w:val="center"/>
              <w:rPr>
                <w:rFonts w:ascii="Times New Roman" w:hAnsi="Times New Roman"/>
                <w:b/>
                <w:sz w:val="28"/>
                <w:szCs w:val="28"/>
              </w:rPr>
            </w:pPr>
          </w:p>
          <w:p w:rsidR="006C7F7B" w:rsidRPr="006C7F7B" w:rsidRDefault="006C7F7B" w:rsidP="00C472E2">
            <w:pPr>
              <w:pStyle w:val="ad"/>
              <w:jc w:val="center"/>
              <w:rPr>
                <w:rFonts w:ascii="Times New Roman" w:hAnsi="Times New Roman"/>
                <w:b/>
                <w:sz w:val="28"/>
                <w:szCs w:val="28"/>
              </w:rPr>
            </w:pPr>
          </w:p>
        </w:tc>
      </w:tr>
    </w:tbl>
    <w:p w:rsidR="00096DE9" w:rsidRPr="00B710FB" w:rsidRDefault="00FF57CB" w:rsidP="00096DE9">
      <w:pPr>
        <w:rPr>
          <w:b/>
          <w:bCs/>
          <w:sz w:val="28"/>
          <w:szCs w:val="28"/>
        </w:rPr>
      </w:pPr>
      <w:r w:rsidRPr="00B710FB">
        <w:rPr>
          <w:b/>
          <w:bCs/>
          <w:sz w:val="28"/>
          <w:szCs w:val="28"/>
        </w:rPr>
        <w:t>«</w:t>
      </w:r>
      <w:r w:rsidR="00B710FB" w:rsidRPr="00B710FB">
        <w:rPr>
          <w:b/>
          <w:bCs/>
          <w:sz w:val="28"/>
          <w:szCs w:val="28"/>
        </w:rPr>
        <w:t>28</w:t>
      </w:r>
      <w:r w:rsidR="0045683E" w:rsidRPr="00B710FB">
        <w:rPr>
          <w:b/>
          <w:bCs/>
          <w:sz w:val="28"/>
          <w:szCs w:val="28"/>
        </w:rPr>
        <w:t xml:space="preserve">» </w:t>
      </w:r>
      <w:r w:rsidR="007B6C8E" w:rsidRPr="00B710FB">
        <w:rPr>
          <w:b/>
          <w:bCs/>
          <w:sz w:val="28"/>
          <w:szCs w:val="28"/>
        </w:rPr>
        <w:t>декабря</w:t>
      </w:r>
      <w:r w:rsidRPr="00B710FB">
        <w:rPr>
          <w:b/>
          <w:bCs/>
          <w:sz w:val="28"/>
          <w:szCs w:val="28"/>
        </w:rPr>
        <w:t xml:space="preserve"> 202</w:t>
      </w:r>
      <w:r w:rsidR="007B6C8E" w:rsidRPr="00B710FB">
        <w:rPr>
          <w:b/>
          <w:bCs/>
          <w:sz w:val="28"/>
          <w:szCs w:val="28"/>
        </w:rPr>
        <w:t>2</w:t>
      </w:r>
      <w:r w:rsidR="0045683E" w:rsidRPr="00B710FB">
        <w:rPr>
          <w:b/>
          <w:bCs/>
          <w:sz w:val="28"/>
          <w:szCs w:val="28"/>
        </w:rPr>
        <w:t>г.</w:t>
      </w:r>
      <w:r w:rsidR="00B710FB">
        <w:rPr>
          <w:b/>
          <w:bCs/>
          <w:sz w:val="28"/>
          <w:szCs w:val="28"/>
        </w:rPr>
        <w:t xml:space="preserve">                        </w:t>
      </w:r>
      <w:r w:rsidR="0045683E" w:rsidRPr="00B710FB">
        <w:rPr>
          <w:b/>
          <w:bCs/>
          <w:sz w:val="28"/>
          <w:szCs w:val="28"/>
        </w:rPr>
        <w:t xml:space="preserve">    с. </w:t>
      </w:r>
      <w:r w:rsidR="006C7F7B" w:rsidRPr="00B710FB">
        <w:rPr>
          <w:b/>
          <w:bCs/>
          <w:sz w:val="28"/>
          <w:szCs w:val="28"/>
        </w:rPr>
        <w:t>Ынырга</w:t>
      </w:r>
      <w:r w:rsidR="0045683E" w:rsidRPr="00B710FB">
        <w:rPr>
          <w:b/>
          <w:bCs/>
          <w:sz w:val="28"/>
          <w:szCs w:val="28"/>
        </w:rPr>
        <w:t xml:space="preserve">                    </w:t>
      </w:r>
      <w:r w:rsidRPr="00B710FB">
        <w:rPr>
          <w:b/>
          <w:bCs/>
          <w:sz w:val="28"/>
          <w:szCs w:val="28"/>
        </w:rPr>
        <w:t xml:space="preserve">                      № </w:t>
      </w:r>
      <w:r w:rsidR="00182342">
        <w:rPr>
          <w:b/>
          <w:bCs/>
          <w:sz w:val="28"/>
          <w:szCs w:val="28"/>
        </w:rPr>
        <w:t>67</w:t>
      </w:r>
    </w:p>
    <w:p w:rsidR="0004416A" w:rsidRPr="00B710FB" w:rsidRDefault="0004416A" w:rsidP="0004416A">
      <w:pPr>
        <w:pStyle w:val="1"/>
        <w:rPr>
          <w:b/>
          <w:bCs/>
          <w:sz w:val="28"/>
          <w:szCs w:val="28"/>
        </w:rPr>
      </w:pPr>
    </w:p>
    <w:p w:rsidR="00FF57CB" w:rsidRPr="00B710FB" w:rsidRDefault="00FF57CB" w:rsidP="005E61B1">
      <w:pPr>
        <w:rPr>
          <w:b/>
          <w:sz w:val="28"/>
          <w:szCs w:val="28"/>
        </w:rPr>
      </w:pPr>
      <w:r w:rsidRPr="00B710FB">
        <w:rPr>
          <w:b/>
          <w:sz w:val="28"/>
          <w:szCs w:val="28"/>
        </w:rPr>
        <w:t>О внесении изменений в постановление от 2</w:t>
      </w:r>
      <w:r w:rsidR="00182342">
        <w:rPr>
          <w:b/>
          <w:sz w:val="28"/>
          <w:szCs w:val="28"/>
        </w:rPr>
        <w:t>2.02.2019г. № 16</w:t>
      </w:r>
    </w:p>
    <w:p w:rsidR="00182342" w:rsidRDefault="00FF57CB" w:rsidP="005E61B1">
      <w:pPr>
        <w:rPr>
          <w:b/>
          <w:sz w:val="28"/>
          <w:szCs w:val="28"/>
        </w:rPr>
      </w:pPr>
      <w:r w:rsidRPr="00B710FB">
        <w:rPr>
          <w:b/>
          <w:sz w:val="28"/>
          <w:szCs w:val="28"/>
        </w:rPr>
        <w:t>«</w:t>
      </w:r>
      <w:r w:rsidR="00882EDB" w:rsidRPr="00B710FB">
        <w:rPr>
          <w:b/>
          <w:sz w:val="28"/>
          <w:szCs w:val="28"/>
        </w:rPr>
        <w:t>Об утверждении П</w:t>
      </w:r>
      <w:r w:rsidR="00182342">
        <w:rPr>
          <w:b/>
          <w:sz w:val="28"/>
          <w:szCs w:val="28"/>
        </w:rPr>
        <w:t>орядка</w:t>
      </w:r>
      <w:r w:rsidR="00882EDB" w:rsidRPr="00B710FB">
        <w:rPr>
          <w:b/>
          <w:sz w:val="28"/>
          <w:szCs w:val="28"/>
        </w:rPr>
        <w:t xml:space="preserve"> </w:t>
      </w:r>
      <w:r w:rsidR="00182342">
        <w:rPr>
          <w:b/>
          <w:sz w:val="28"/>
          <w:szCs w:val="28"/>
        </w:rPr>
        <w:t>ф</w:t>
      </w:r>
      <w:r w:rsidR="00882EDB" w:rsidRPr="00B710FB">
        <w:rPr>
          <w:b/>
          <w:sz w:val="28"/>
          <w:szCs w:val="28"/>
        </w:rPr>
        <w:t>ормирования</w:t>
      </w:r>
      <w:r w:rsidR="00182342">
        <w:rPr>
          <w:b/>
          <w:sz w:val="28"/>
          <w:szCs w:val="28"/>
        </w:rPr>
        <w:t>, утверждения и ведения</w:t>
      </w:r>
    </w:p>
    <w:p w:rsidR="00182342" w:rsidRDefault="00182342" w:rsidP="005E61B1">
      <w:pPr>
        <w:rPr>
          <w:b/>
          <w:sz w:val="28"/>
          <w:szCs w:val="28"/>
        </w:rPr>
      </w:pPr>
      <w:r>
        <w:rPr>
          <w:b/>
          <w:sz w:val="28"/>
          <w:szCs w:val="28"/>
        </w:rPr>
        <w:t xml:space="preserve">планов – графиков </w:t>
      </w:r>
      <w:r w:rsidR="00882EDB" w:rsidRPr="00B710FB">
        <w:rPr>
          <w:b/>
          <w:sz w:val="28"/>
          <w:szCs w:val="28"/>
        </w:rPr>
        <w:t>закупок</w:t>
      </w:r>
      <w:r>
        <w:rPr>
          <w:b/>
          <w:sz w:val="28"/>
          <w:szCs w:val="28"/>
        </w:rPr>
        <w:t xml:space="preserve"> </w:t>
      </w:r>
      <w:r w:rsidR="00B36BF9" w:rsidRPr="00B710FB">
        <w:rPr>
          <w:b/>
          <w:sz w:val="28"/>
          <w:szCs w:val="28"/>
        </w:rPr>
        <w:t xml:space="preserve">товаров, работ, услуг </w:t>
      </w:r>
    </w:p>
    <w:p w:rsidR="00882EDB" w:rsidRPr="00B710FB" w:rsidRDefault="00B36BF9" w:rsidP="0046305A">
      <w:pPr>
        <w:rPr>
          <w:b/>
          <w:sz w:val="28"/>
          <w:szCs w:val="28"/>
        </w:rPr>
      </w:pPr>
      <w:r w:rsidRPr="00B710FB">
        <w:rPr>
          <w:b/>
          <w:sz w:val="28"/>
          <w:szCs w:val="28"/>
        </w:rPr>
        <w:t xml:space="preserve">для </w:t>
      </w:r>
      <w:r w:rsidR="00882EDB" w:rsidRPr="00B710FB">
        <w:rPr>
          <w:b/>
          <w:sz w:val="28"/>
          <w:szCs w:val="28"/>
        </w:rPr>
        <w:t xml:space="preserve">обеспечения нужд </w:t>
      </w:r>
      <w:r w:rsidR="00182342">
        <w:rPr>
          <w:b/>
          <w:sz w:val="28"/>
          <w:szCs w:val="28"/>
        </w:rPr>
        <w:t>МО</w:t>
      </w:r>
      <w:r w:rsidR="00882EDB" w:rsidRPr="00B710FB">
        <w:rPr>
          <w:b/>
          <w:sz w:val="28"/>
          <w:szCs w:val="28"/>
        </w:rPr>
        <w:t xml:space="preserve"> </w:t>
      </w:r>
      <w:r w:rsidR="00CB43FD" w:rsidRPr="00B710FB">
        <w:rPr>
          <w:b/>
          <w:sz w:val="28"/>
          <w:szCs w:val="28"/>
        </w:rPr>
        <w:t>«</w:t>
      </w:r>
      <w:r w:rsidR="006C7F7B" w:rsidRPr="00B710FB">
        <w:rPr>
          <w:b/>
          <w:sz w:val="28"/>
          <w:szCs w:val="28"/>
        </w:rPr>
        <w:t>Ыныргинское</w:t>
      </w:r>
      <w:r w:rsidR="00182342">
        <w:rPr>
          <w:b/>
          <w:sz w:val="28"/>
          <w:szCs w:val="28"/>
        </w:rPr>
        <w:t xml:space="preserve"> </w:t>
      </w:r>
      <w:r w:rsidR="00882EDB" w:rsidRPr="00B710FB">
        <w:rPr>
          <w:b/>
          <w:sz w:val="28"/>
          <w:szCs w:val="28"/>
        </w:rPr>
        <w:t>сельское поселение</w:t>
      </w:r>
      <w:r w:rsidR="00CB43FD" w:rsidRPr="00B710FB">
        <w:rPr>
          <w:b/>
          <w:sz w:val="28"/>
          <w:szCs w:val="28"/>
        </w:rPr>
        <w:t>»</w:t>
      </w:r>
      <w:r w:rsidR="00882EDB" w:rsidRPr="00B710FB">
        <w:rPr>
          <w:b/>
          <w:sz w:val="28"/>
          <w:szCs w:val="28"/>
        </w:rPr>
        <w:t xml:space="preserve"> </w:t>
      </w:r>
    </w:p>
    <w:p w:rsidR="00882EDB" w:rsidRPr="00B710FB" w:rsidRDefault="00882EDB" w:rsidP="00882EDB">
      <w:pPr>
        <w:jc w:val="center"/>
        <w:rPr>
          <w:sz w:val="28"/>
          <w:szCs w:val="28"/>
        </w:rPr>
      </w:pPr>
    </w:p>
    <w:p w:rsidR="00ED2869" w:rsidRPr="0069433A" w:rsidRDefault="00ED2869" w:rsidP="00ED2869">
      <w:pPr>
        <w:ind w:firstLine="708"/>
        <w:jc w:val="both"/>
        <w:rPr>
          <w:sz w:val="28"/>
          <w:szCs w:val="28"/>
        </w:rPr>
      </w:pPr>
      <w:r w:rsidRPr="0069433A">
        <w:rPr>
          <w:sz w:val="28"/>
          <w:szCs w:val="28"/>
        </w:rPr>
        <w:t>В соответствии с частью 5 статьи 21 Федерального закона от 05.04.2013 № 44-ФЗ «О</w:t>
      </w:r>
      <w:r>
        <w:rPr>
          <w:sz w:val="28"/>
          <w:szCs w:val="28"/>
        </w:rPr>
        <w:t xml:space="preserve"> </w:t>
      </w:r>
      <w:r w:rsidRPr="0069433A">
        <w:rPr>
          <w:sz w:val="28"/>
          <w:szCs w:val="28"/>
        </w:rPr>
        <w:t>контрактной системе в сфере закупок товаров, работ, услуг для обеспечения</w:t>
      </w:r>
      <w:r>
        <w:rPr>
          <w:sz w:val="28"/>
          <w:szCs w:val="28"/>
        </w:rPr>
        <w:t xml:space="preserve"> </w:t>
      </w:r>
      <w:r w:rsidRPr="0069433A">
        <w:rPr>
          <w:sz w:val="28"/>
          <w:szCs w:val="28"/>
        </w:rPr>
        <w:t>государственных и муниципальных нужд», постановлением Правительства Российской</w:t>
      </w:r>
      <w:r>
        <w:rPr>
          <w:sz w:val="28"/>
          <w:szCs w:val="28"/>
        </w:rPr>
        <w:t xml:space="preserve"> Федерации от 30</w:t>
      </w:r>
      <w:r w:rsidRPr="0069433A">
        <w:rPr>
          <w:sz w:val="28"/>
          <w:szCs w:val="28"/>
        </w:rPr>
        <w:t>.0</w:t>
      </w:r>
      <w:r>
        <w:rPr>
          <w:sz w:val="28"/>
          <w:szCs w:val="28"/>
        </w:rPr>
        <w:t>9</w:t>
      </w:r>
      <w:r w:rsidRPr="0069433A">
        <w:rPr>
          <w:sz w:val="28"/>
          <w:szCs w:val="28"/>
        </w:rPr>
        <w:t>.201</w:t>
      </w:r>
      <w:r>
        <w:rPr>
          <w:sz w:val="28"/>
          <w:szCs w:val="28"/>
        </w:rPr>
        <w:t>9</w:t>
      </w:r>
      <w:r w:rsidRPr="0069433A">
        <w:rPr>
          <w:sz w:val="28"/>
          <w:szCs w:val="28"/>
        </w:rPr>
        <w:t xml:space="preserve"> № </w:t>
      </w:r>
      <w:r>
        <w:rPr>
          <w:sz w:val="28"/>
          <w:szCs w:val="28"/>
        </w:rPr>
        <w:t>1279</w:t>
      </w:r>
      <w:r w:rsidRPr="0069433A">
        <w:rPr>
          <w:sz w:val="28"/>
          <w:szCs w:val="28"/>
        </w:rPr>
        <w:t xml:space="preserve"> «</w:t>
      </w:r>
      <w:r w:rsidRPr="00ED2869">
        <w:rPr>
          <w:sz w:val="28"/>
          <w:szCs w:val="28"/>
          <w:shd w:val="clear" w:color="auto" w:fill="FFFFFF"/>
        </w:rPr>
        <w:t>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особенностей включения информации в такие планы-графики и требований к форме планов-графиков закупок и о признании утратившими силу отдельных решений Правительства Российской Федерации</w:t>
      </w:r>
      <w:r w:rsidRPr="0069433A">
        <w:rPr>
          <w:sz w:val="28"/>
          <w:szCs w:val="28"/>
        </w:rPr>
        <w:t>», руководствуясь Уставом муниципального</w:t>
      </w:r>
      <w:r>
        <w:rPr>
          <w:sz w:val="28"/>
          <w:szCs w:val="28"/>
        </w:rPr>
        <w:t xml:space="preserve"> </w:t>
      </w:r>
      <w:r w:rsidRPr="0069433A">
        <w:rPr>
          <w:sz w:val="28"/>
          <w:szCs w:val="28"/>
        </w:rPr>
        <w:t>образования «Ыныргинское сельское поселение». Глава Ыныргинского сельского поселения</w:t>
      </w:r>
    </w:p>
    <w:p w:rsidR="0046305A" w:rsidRPr="00B710FB" w:rsidRDefault="0046305A" w:rsidP="00F638BD">
      <w:pPr>
        <w:pStyle w:val="ConsPlusTitle"/>
        <w:ind w:firstLine="709"/>
        <w:jc w:val="both"/>
        <w:rPr>
          <w:b w:val="0"/>
          <w:bCs w:val="0"/>
        </w:rPr>
      </w:pPr>
    </w:p>
    <w:p w:rsidR="0046305A" w:rsidRPr="00B710FB" w:rsidRDefault="0045683E" w:rsidP="0045683E">
      <w:pPr>
        <w:pStyle w:val="ConsPlusTitle"/>
        <w:ind w:left="555"/>
        <w:jc w:val="center"/>
      </w:pPr>
      <w:r w:rsidRPr="00B710FB">
        <w:t>ПОСТАНОВЛЯ</w:t>
      </w:r>
      <w:r w:rsidR="00ED2869">
        <w:t>ЕТ</w:t>
      </w:r>
    </w:p>
    <w:p w:rsidR="0045683E" w:rsidRPr="00B710FB" w:rsidRDefault="0045683E" w:rsidP="0045683E">
      <w:pPr>
        <w:pStyle w:val="ConsPlusTitle"/>
        <w:ind w:left="555"/>
        <w:jc w:val="center"/>
        <w:rPr>
          <w:b w:val="0"/>
        </w:rPr>
      </w:pPr>
    </w:p>
    <w:p w:rsidR="00FF57CB" w:rsidRPr="00775D98" w:rsidRDefault="00FF57CB" w:rsidP="00CF79F0">
      <w:pPr>
        <w:numPr>
          <w:ilvl w:val="0"/>
          <w:numId w:val="12"/>
        </w:numPr>
        <w:ind w:left="0" w:firstLine="567"/>
        <w:jc w:val="both"/>
        <w:rPr>
          <w:sz w:val="28"/>
          <w:szCs w:val="28"/>
        </w:rPr>
      </w:pPr>
      <w:r w:rsidRPr="00775D98">
        <w:rPr>
          <w:sz w:val="28"/>
          <w:szCs w:val="28"/>
        </w:rPr>
        <w:t>Внести в постановл</w:t>
      </w:r>
      <w:r w:rsidR="006C7F7B" w:rsidRPr="00775D98">
        <w:rPr>
          <w:sz w:val="28"/>
          <w:szCs w:val="28"/>
        </w:rPr>
        <w:t>ение от 22</w:t>
      </w:r>
      <w:r w:rsidRPr="00775D98">
        <w:rPr>
          <w:sz w:val="28"/>
          <w:szCs w:val="28"/>
        </w:rPr>
        <w:t>.02.2019г. № 1</w:t>
      </w:r>
      <w:r w:rsidR="005E4C87" w:rsidRPr="00775D98">
        <w:rPr>
          <w:sz w:val="28"/>
          <w:szCs w:val="28"/>
        </w:rPr>
        <w:t>6</w:t>
      </w:r>
      <w:r w:rsidRPr="00775D98">
        <w:rPr>
          <w:sz w:val="28"/>
          <w:szCs w:val="28"/>
        </w:rPr>
        <w:t xml:space="preserve"> </w:t>
      </w:r>
      <w:r w:rsidR="005E4C87" w:rsidRPr="00775D98">
        <w:rPr>
          <w:sz w:val="28"/>
          <w:szCs w:val="28"/>
        </w:rPr>
        <w:t>Об утверждении Порядка формирования, утверждения и ведения планов – графиков закупок товаров, работ, услуг для обеспечения нужд МО «Ыныргинское сельское поселение</w:t>
      </w:r>
      <w:r w:rsidRPr="00775D98">
        <w:rPr>
          <w:sz w:val="28"/>
          <w:szCs w:val="28"/>
        </w:rPr>
        <w:t>» следующие изменения:</w:t>
      </w:r>
    </w:p>
    <w:p w:rsidR="00FF57CB" w:rsidRPr="00B710FB" w:rsidRDefault="00775D98" w:rsidP="00FF57CB">
      <w:pPr>
        <w:pStyle w:val="ad"/>
        <w:numPr>
          <w:ilvl w:val="0"/>
          <w:numId w:val="11"/>
        </w:numPr>
        <w:jc w:val="both"/>
        <w:rPr>
          <w:rFonts w:ascii="Times New Roman" w:hAnsi="Times New Roman"/>
          <w:b/>
          <w:sz w:val="28"/>
          <w:szCs w:val="28"/>
        </w:rPr>
      </w:pPr>
      <w:r w:rsidRPr="00775D98">
        <w:rPr>
          <w:rFonts w:ascii="Times New Roman" w:hAnsi="Times New Roman"/>
          <w:spacing w:val="2"/>
          <w:sz w:val="28"/>
          <w:szCs w:val="28"/>
          <w:lang w:eastAsia="ru-RU"/>
        </w:rPr>
        <w:t xml:space="preserve">пункт </w:t>
      </w:r>
      <w:r>
        <w:rPr>
          <w:rFonts w:ascii="Times New Roman" w:hAnsi="Times New Roman"/>
          <w:spacing w:val="2"/>
          <w:sz w:val="28"/>
          <w:szCs w:val="28"/>
          <w:lang w:eastAsia="ru-RU"/>
        </w:rPr>
        <w:t>1</w:t>
      </w:r>
      <w:r w:rsidRPr="003652DD">
        <w:rPr>
          <w:rFonts w:ascii="Times New Roman" w:hAnsi="Times New Roman"/>
          <w:spacing w:val="2"/>
          <w:sz w:val="28"/>
          <w:szCs w:val="28"/>
          <w:lang w:eastAsia="ru-RU"/>
        </w:rPr>
        <w:t xml:space="preserve"> изложить в следующей редакции:</w:t>
      </w:r>
    </w:p>
    <w:p w:rsidR="00775D98" w:rsidRPr="00FD2B36" w:rsidRDefault="008E7A64" w:rsidP="00775D98">
      <w:pPr>
        <w:ind w:firstLine="708"/>
        <w:jc w:val="both"/>
        <w:rPr>
          <w:sz w:val="28"/>
          <w:szCs w:val="28"/>
        </w:rPr>
      </w:pPr>
      <w:r>
        <w:rPr>
          <w:b/>
          <w:sz w:val="28"/>
          <w:szCs w:val="28"/>
        </w:rPr>
        <w:t>«</w:t>
      </w:r>
      <w:r w:rsidR="00775D98" w:rsidRPr="00FD2B36">
        <w:rPr>
          <w:sz w:val="28"/>
          <w:szCs w:val="28"/>
        </w:rPr>
        <w:t>Настоящий Порядок устанавливает правила формирования, утверждения и ведения</w:t>
      </w:r>
      <w:r w:rsidR="00775D98">
        <w:rPr>
          <w:sz w:val="28"/>
          <w:szCs w:val="28"/>
        </w:rPr>
        <w:t xml:space="preserve"> </w:t>
      </w:r>
      <w:r w:rsidR="00775D98" w:rsidRPr="00FD2B36">
        <w:rPr>
          <w:sz w:val="28"/>
          <w:szCs w:val="28"/>
        </w:rPr>
        <w:t>планов-графиков закупок товаров, работ, услуг для обеспечения нужд муниципального</w:t>
      </w:r>
      <w:r w:rsidR="00775D98">
        <w:rPr>
          <w:sz w:val="28"/>
          <w:szCs w:val="28"/>
        </w:rPr>
        <w:t xml:space="preserve"> </w:t>
      </w:r>
      <w:r w:rsidR="00775D98" w:rsidRPr="00FD2B36">
        <w:rPr>
          <w:sz w:val="28"/>
          <w:szCs w:val="28"/>
        </w:rPr>
        <w:t xml:space="preserve">образования «Ыныргинское сельское поселение» (далее - планы-графики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Федеральный закон), с учетом требований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установленных постановлением Правительства Российской Федерации от </w:t>
      </w:r>
      <w:r w:rsidR="00775D98">
        <w:rPr>
          <w:sz w:val="28"/>
          <w:szCs w:val="28"/>
        </w:rPr>
        <w:t>30</w:t>
      </w:r>
      <w:r w:rsidR="00775D98" w:rsidRPr="00FD2B36">
        <w:rPr>
          <w:sz w:val="28"/>
          <w:szCs w:val="28"/>
        </w:rPr>
        <w:t>.0</w:t>
      </w:r>
      <w:r w:rsidR="00775D98">
        <w:rPr>
          <w:sz w:val="28"/>
          <w:szCs w:val="28"/>
        </w:rPr>
        <w:t>9</w:t>
      </w:r>
      <w:r w:rsidR="00775D98" w:rsidRPr="00FD2B36">
        <w:rPr>
          <w:sz w:val="28"/>
          <w:szCs w:val="28"/>
        </w:rPr>
        <w:t xml:space="preserve">.2015 № </w:t>
      </w:r>
      <w:r w:rsidR="00775D98">
        <w:rPr>
          <w:sz w:val="28"/>
          <w:szCs w:val="28"/>
        </w:rPr>
        <w:t>1279</w:t>
      </w:r>
      <w:r w:rsidR="00775D98" w:rsidRPr="00FD2B36">
        <w:rPr>
          <w:sz w:val="28"/>
          <w:szCs w:val="28"/>
        </w:rPr>
        <w:t>.</w:t>
      </w:r>
      <w:r>
        <w:rPr>
          <w:sz w:val="28"/>
          <w:szCs w:val="28"/>
        </w:rPr>
        <w:t>»</w:t>
      </w:r>
    </w:p>
    <w:p w:rsidR="00FF57CB" w:rsidRPr="00B710FB" w:rsidRDefault="00FF57CB" w:rsidP="00FF57CB">
      <w:pPr>
        <w:pStyle w:val="ad"/>
        <w:ind w:firstLine="567"/>
        <w:jc w:val="both"/>
        <w:rPr>
          <w:rFonts w:ascii="Times New Roman" w:hAnsi="Times New Roman"/>
          <w:sz w:val="28"/>
          <w:szCs w:val="28"/>
        </w:rPr>
      </w:pPr>
    </w:p>
    <w:p w:rsidR="00775D98" w:rsidRPr="00A35828" w:rsidRDefault="00FF57CB" w:rsidP="00A35828">
      <w:pPr>
        <w:shd w:val="clear" w:color="auto" w:fill="FFFFFF"/>
        <w:ind w:firstLine="567"/>
        <w:jc w:val="both"/>
        <w:rPr>
          <w:sz w:val="28"/>
          <w:szCs w:val="28"/>
        </w:rPr>
      </w:pPr>
      <w:r w:rsidRPr="00A35828">
        <w:rPr>
          <w:sz w:val="28"/>
          <w:szCs w:val="28"/>
        </w:rPr>
        <w:t>2)</w:t>
      </w:r>
      <w:r w:rsidRPr="00A35828">
        <w:rPr>
          <w:b/>
          <w:sz w:val="28"/>
          <w:szCs w:val="28"/>
        </w:rPr>
        <w:t xml:space="preserve"> </w:t>
      </w:r>
      <w:r w:rsidR="00CF79F0">
        <w:rPr>
          <w:sz w:val="28"/>
          <w:szCs w:val="28"/>
        </w:rPr>
        <w:t>п</w:t>
      </w:r>
      <w:r w:rsidR="00775D98" w:rsidRPr="00A35828">
        <w:rPr>
          <w:sz w:val="28"/>
          <w:szCs w:val="28"/>
        </w:rPr>
        <w:t>ункт 3 изложить в следующей редакции:</w:t>
      </w:r>
    </w:p>
    <w:p w:rsidR="00775D98" w:rsidRDefault="008E7A64" w:rsidP="00A35828">
      <w:pPr>
        <w:shd w:val="clear" w:color="auto" w:fill="FFFFFF"/>
        <w:ind w:firstLine="567"/>
        <w:jc w:val="both"/>
        <w:rPr>
          <w:sz w:val="28"/>
          <w:szCs w:val="28"/>
        </w:rPr>
      </w:pPr>
      <w:r>
        <w:rPr>
          <w:sz w:val="28"/>
          <w:szCs w:val="28"/>
        </w:rPr>
        <w:lastRenderedPageBreak/>
        <w:t>«</w:t>
      </w:r>
      <w:r w:rsidR="00775D98" w:rsidRPr="00A35828">
        <w:rPr>
          <w:sz w:val="28"/>
          <w:szCs w:val="28"/>
        </w:rPr>
        <w:t>Планы-графики закупок утверждаются в течение 10 рабочих дней Администрацией</w:t>
      </w:r>
      <w:r w:rsidR="00A35828">
        <w:rPr>
          <w:sz w:val="28"/>
          <w:szCs w:val="28"/>
        </w:rPr>
        <w:t xml:space="preserve"> </w:t>
      </w:r>
      <w:r w:rsidR="00775D98" w:rsidRPr="00A35828">
        <w:rPr>
          <w:sz w:val="28"/>
          <w:szCs w:val="28"/>
        </w:rPr>
        <w:t>муниципального образования «</w:t>
      </w:r>
      <w:r w:rsidR="00A35828">
        <w:rPr>
          <w:sz w:val="28"/>
          <w:szCs w:val="28"/>
        </w:rPr>
        <w:t>Ыныргинское</w:t>
      </w:r>
      <w:r w:rsidR="00775D98" w:rsidRPr="00A35828">
        <w:rPr>
          <w:sz w:val="28"/>
          <w:szCs w:val="28"/>
        </w:rPr>
        <w:t xml:space="preserve"> сельское поселение», действующей от имени</w:t>
      </w:r>
      <w:r w:rsidR="00A35828">
        <w:rPr>
          <w:sz w:val="28"/>
          <w:szCs w:val="28"/>
        </w:rPr>
        <w:t xml:space="preserve"> </w:t>
      </w:r>
      <w:r w:rsidR="00775D98" w:rsidRPr="00A35828">
        <w:rPr>
          <w:sz w:val="28"/>
          <w:szCs w:val="28"/>
        </w:rPr>
        <w:t>муниципального образования «</w:t>
      </w:r>
      <w:r w:rsidR="00A35828">
        <w:rPr>
          <w:sz w:val="28"/>
          <w:szCs w:val="28"/>
        </w:rPr>
        <w:t>Ыныргинское</w:t>
      </w:r>
      <w:r w:rsidR="00775D98" w:rsidRPr="00A35828">
        <w:rPr>
          <w:sz w:val="28"/>
          <w:szCs w:val="28"/>
        </w:rPr>
        <w:t xml:space="preserve"> сельское поселение » (далее муниципальный</w:t>
      </w:r>
      <w:r w:rsidR="00A35828">
        <w:rPr>
          <w:sz w:val="28"/>
          <w:szCs w:val="28"/>
        </w:rPr>
        <w:t xml:space="preserve"> </w:t>
      </w:r>
      <w:r w:rsidR="00775D98" w:rsidRPr="00A35828">
        <w:rPr>
          <w:sz w:val="28"/>
          <w:szCs w:val="28"/>
        </w:rPr>
        <w:t>заказчик), - со дня, следующего за днем доведения до соответствующего заказчика объема прав</w:t>
      </w:r>
      <w:r w:rsidR="00A35828">
        <w:rPr>
          <w:sz w:val="28"/>
          <w:szCs w:val="28"/>
        </w:rPr>
        <w:t xml:space="preserve"> </w:t>
      </w:r>
      <w:r w:rsidR="00775D98" w:rsidRPr="00A35828">
        <w:rPr>
          <w:sz w:val="28"/>
          <w:szCs w:val="28"/>
        </w:rPr>
        <w:t>в денежном выражении на принятие и (или) исполнение обязательств в соответствии с</w:t>
      </w:r>
      <w:r w:rsidR="00A35828">
        <w:rPr>
          <w:sz w:val="28"/>
          <w:szCs w:val="28"/>
        </w:rPr>
        <w:t xml:space="preserve"> </w:t>
      </w:r>
      <w:r w:rsidR="00775D98" w:rsidRPr="00A35828">
        <w:rPr>
          <w:sz w:val="28"/>
          <w:szCs w:val="28"/>
        </w:rPr>
        <w:t>бюджетным законодательством Российской Федерации</w:t>
      </w:r>
      <w:r>
        <w:rPr>
          <w:sz w:val="28"/>
          <w:szCs w:val="28"/>
        </w:rPr>
        <w:t>»</w:t>
      </w:r>
      <w:r w:rsidR="00775D98" w:rsidRPr="00A35828">
        <w:rPr>
          <w:sz w:val="28"/>
          <w:szCs w:val="28"/>
        </w:rPr>
        <w:t>.</w:t>
      </w:r>
    </w:p>
    <w:p w:rsidR="00CF79F0" w:rsidRPr="00A35828" w:rsidRDefault="00CF79F0" w:rsidP="00A35828">
      <w:pPr>
        <w:shd w:val="clear" w:color="auto" w:fill="FFFFFF"/>
        <w:ind w:firstLine="567"/>
        <w:jc w:val="both"/>
        <w:rPr>
          <w:sz w:val="28"/>
          <w:szCs w:val="28"/>
        </w:rPr>
      </w:pPr>
    </w:p>
    <w:p w:rsidR="00FF57CB" w:rsidRDefault="00CF79F0" w:rsidP="00775D98">
      <w:pPr>
        <w:pStyle w:val="ad"/>
        <w:ind w:firstLine="567"/>
        <w:jc w:val="both"/>
        <w:rPr>
          <w:rFonts w:ascii="Times New Roman" w:hAnsi="Times New Roman"/>
          <w:sz w:val="28"/>
          <w:szCs w:val="28"/>
        </w:rPr>
      </w:pPr>
      <w:r>
        <w:rPr>
          <w:rFonts w:ascii="Times New Roman" w:hAnsi="Times New Roman"/>
          <w:sz w:val="28"/>
          <w:szCs w:val="28"/>
        </w:rPr>
        <w:t xml:space="preserve">3) </w:t>
      </w:r>
      <w:r w:rsidR="008E7A64">
        <w:rPr>
          <w:rFonts w:ascii="Times New Roman" w:hAnsi="Times New Roman"/>
          <w:sz w:val="28"/>
          <w:szCs w:val="28"/>
        </w:rPr>
        <w:t>пункт 4 признать утратившим силу;</w:t>
      </w:r>
    </w:p>
    <w:p w:rsidR="008E7A64" w:rsidRDefault="008E7A64" w:rsidP="00775D98">
      <w:pPr>
        <w:pStyle w:val="ad"/>
        <w:ind w:firstLine="567"/>
        <w:jc w:val="both"/>
        <w:rPr>
          <w:rFonts w:ascii="Times New Roman" w:hAnsi="Times New Roman"/>
          <w:sz w:val="28"/>
          <w:szCs w:val="28"/>
        </w:rPr>
      </w:pPr>
    </w:p>
    <w:p w:rsidR="008E7A64" w:rsidRDefault="008E7A64" w:rsidP="00775D98">
      <w:pPr>
        <w:pStyle w:val="ad"/>
        <w:ind w:firstLine="567"/>
        <w:jc w:val="both"/>
        <w:rPr>
          <w:rFonts w:ascii="Times New Roman" w:hAnsi="Times New Roman"/>
          <w:sz w:val="28"/>
          <w:szCs w:val="28"/>
        </w:rPr>
      </w:pPr>
      <w:r>
        <w:rPr>
          <w:rFonts w:ascii="Times New Roman" w:hAnsi="Times New Roman"/>
          <w:sz w:val="28"/>
          <w:szCs w:val="28"/>
        </w:rPr>
        <w:t xml:space="preserve">4) </w:t>
      </w:r>
      <w:r>
        <w:rPr>
          <w:sz w:val="28"/>
          <w:szCs w:val="28"/>
        </w:rPr>
        <w:t>п</w:t>
      </w:r>
      <w:r w:rsidRPr="00A35828">
        <w:rPr>
          <w:rFonts w:ascii="Times New Roman" w:hAnsi="Times New Roman"/>
          <w:sz w:val="28"/>
          <w:szCs w:val="28"/>
        </w:rPr>
        <w:t xml:space="preserve">ункт </w:t>
      </w:r>
      <w:r>
        <w:rPr>
          <w:rFonts w:ascii="Times New Roman" w:hAnsi="Times New Roman"/>
          <w:sz w:val="28"/>
          <w:szCs w:val="28"/>
        </w:rPr>
        <w:t>6</w:t>
      </w:r>
      <w:r w:rsidRPr="00A35828">
        <w:rPr>
          <w:rFonts w:ascii="Times New Roman" w:hAnsi="Times New Roman"/>
          <w:sz w:val="28"/>
          <w:szCs w:val="28"/>
        </w:rPr>
        <w:t xml:space="preserve"> изложить в следующей редакции:</w:t>
      </w:r>
    </w:p>
    <w:p w:rsidR="008E7A64" w:rsidRDefault="008E7A64" w:rsidP="008E7A64">
      <w:pPr>
        <w:pStyle w:val="ad"/>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w:t>
      </w:r>
      <w:r w:rsidRPr="008E7A64">
        <w:rPr>
          <w:rFonts w:ascii="Times New Roman" w:hAnsi="Times New Roman"/>
          <w:sz w:val="28"/>
          <w:szCs w:val="28"/>
          <w:shd w:val="clear" w:color="auto" w:fill="FFFFFF"/>
        </w:rPr>
        <w:t>Формирование и утверждение плана-графика государственного, муниципального заказчика в случае передачи в соответствии с Бюджетным </w:t>
      </w:r>
      <w:hyperlink r:id="rId6" w:history="1">
        <w:r w:rsidRPr="008E7A64">
          <w:rPr>
            <w:rStyle w:val="ae"/>
            <w:rFonts w:ascii="Times New Roman" w:hAnsi="Times New Roman"/>
            <w:color w:val="auto"/>
            <w:sz w:val="28"/>
            <w:szCs w:val="28"/>
            <w:shd w:val="clear" w:color="auto" w:fill="FFFFFF"/>
          </w:rPr>
          <w:t>кодексом</w:t>
        </w:r>
      </w:hyperlink>
      <w:r w:rsidRPr="008E7A64">
        <w:rPr>
          <w:rFonts w:ascii="Times New Roman" w:hAnsi="Times New Roman"/>
          <w:sz w:val="28"/>
          <w:szCs w:val="28"/>
          <w:shd w:val="clear" w:color="auto" w:fill="FFFFFF"/>
        </w:rPr>
        <w:t> Российской Федерации полномочий государственного, муниципального заказчика бюджетному, автономному учреждению, государственному, муниципальному унитарному предприятию, иному юридическому лицу осуществляется указанным учреждением, унитарным предприятием, иным юридическим лицом от лица соответствующего органа или организации, являющихся государственными, муниципальными заказчиками и передавших им указанные полномочия государственного, муниципального заказчика</w:t>
      </w:r>
      <w:r>
        <w:rPr>
          <w:rFonts w:ascii="Times New Roman" w:hAnsi="Times New Roman"/>
          <w:sz w:val="28"/>
          <w:szCs w:val="28"/>
          <w:shd w:val="clear" w:color="auto" w:fill="FFFFFF"/>
        </w:rPr>
        <w:t>»</w:t>
      </w:r>
      <w:r w:rsidRPr="008E7A64">
        <w:rPr>
          <w:rFonts w:ascii="Times New Roman" w:hAnsi="Times New Roman"/>
          <w:sz w:val="28"/>
          <w:szCs w:val="28"/>
          <w:shd w:val="clear" w:color="auto" w:fill="FFFFFF"/>
        </w:rPr>
        <w:t>.</w:t>
      </w:r>
    </w:p>
    <w:p w:rsidR="008E7A64" w:rsidRDefault="008E7A64" w:rsidP="008E7A64">
      <w:pPr>
        <w:pStyle w:val="ad"/>
        <w:ind w:firstLine="567"/>
        <w:jc w:val="both"/>
        <w:rPr>
          <w:rFonts w:ascii="Times New Roman" w:hAnsi="Times New Roman"/>
          <w:sz w:val="28"/>
          <w:szCs w:val="28"/>
          <w:shd w:val="clear" w:color="auto" w:fill="FFFFFF"/>
        </w:rPr>
      </w:pPr>
    </w:p>
    <w:p w:rsidR="006156BE" w:rsidRDefault="008E7A64" w:rsidP="006156BE">
      <w:pPr>
        <w:pStyle w:val="ad"/>
        <w:ind w:firstLine="567"/>
        <w:jc w:val="both"/>
        <w:rPr>
          <w:rFonts w:ascii="Times New Roman" w:hAnsi="Times New Roman"/>
          <w:sz w:val="28"/>
          <w:szCs w:val="28"/>
        </w:rPr>
      </w:pPr>
      <w:r>
        <w:rPr>
          <w:rFonts w:ascii="Times New Roman" w:hAnsi="Times New Roman"/>
          <w:sz w:val="28"/>
          <w:szCs w:val="28"/>
          <w:shd w:val="clear" w:color="auto" w:fill="FFFFFF"/>
        </w:rPr>
        <w:t>5)</w:t>
      </w:r>
      <w:r w:rsidR="006156BE">
        <w:rPr>
          <w:rFonts w:ascii="Times New Roman" w:hAnsi="Times New Roman"/>
          <w:sz w:val="28"/>
          <w:szCs w:val="28"/>
          <w:shd w:val="clear" w:color="auto" w:fill="FFFFFF"/>
        </w:rPr>
        <w:t xml:space="preserve"> </w:t>
      </w:r>
      <w:r w:rsidR="006156BE">
        <w:rPr>
          <w:sz w:val="28"/>
          <w:szCs w:val="28"/>
        </w:rPr>
        <w:t>п</w:t>
      </w:r>
      <w:r w:rsidR="006156BE" w:rsidRPr="00A35828">
        <w:rPr>
          <w:rFonts w:ascii="Times New Roman" w:hAnsi="Times New Roman"/>
          <w:sz w:val="28"/>
          <w:szCs w:val="28"/>
        </w:rPr>
        <w:t xml:space="preserve">ункт </w:t>
      </w:r>
      <w:r w:rsidR="006156BE">
        <w:rPr>
          <w:rFonts w:ascii="Times New Roman" w:hAnsi="Times New Roman"/>
          <w:sz w:val="28"/>
          <w:szCs w:val="28"/>
        </w:rPr>
        <w:t>7</w:t>
      </w:r>
      <w:r w:rsidR="006156BE" w:rsidRPr="00A35828">
        <w:rPr>
          <w:rFonts w:ascii="Times New Roman" w:hAnsi="Times New Roman"/>
          <w:sz w:val="28"/>
          <w:szCs w:val="28"/>
        </w:rPr>
        <w:t xml:space="preserve"> изложить в следующей редакции:</w:t>
      </w:r>
    </w:p>
    <w:p w:rsidR="008E7A64" w:rsidRPr="006156BE" w:rsidRDefault="006156BE" w:rsidP="008E7A64">
      <w:pPr>
        <w:pStyle w:val="ad"/>
        <w:ind w:firstLine="567"/>
        <w:jc w:val="both"/>
        <w:rPr>
          <w:rFonts w:ascii="Times New Roman" w:hAnsi="Times New Roman"/>
          <w:sz w:val="28"/>
          <w:szCs w:val="28"/>
          <w:shd w:val="clear" w:color="auto" w:fill="FFFFFF"/>
        </w:rPr>
      </w:pPr>
      <w:r w:rsidRPr="006156BE">
        <w:rPr>
          <w:rFonts w:ascii="Times New Roman" w:hAnsi="Times New Roman"/>
          <w:sz w:val="28"/>
          <w:szCs w:val="28"/>
          <w:shd w:val="clear" w:color="auto" w:fill="FFFFFF"/>
        </w:rPr>
        <w:t>«План-график включает информацию о закупках, извещения об осуществлении которых планируется разместить, приглашение принять участие в определении поставщика (подрядчика, исполнителя) в которых планируется направить в очередном финансовом году и (или) плановом периоде, а также о закупках у единственных поставщиков (подрядчиков, исполнителей), контракты с которыми планируются к заключению в течение указанного периода.»</w:t>
      </w:r>
    </w:p>
    <w:p w:rsidR="008E7A64" w:rsidRDefault="008E7A64" w:rsidP="00775D98">
      <w:pPr>
        <w:pStyle w:val="ad"/>
        <w:ind w:firstLine="567"/>
        <w:jc w:val="both"/>
        <w:rPr>
          <w:rFonts w:ascii="Times New Roman" w:hAnsi="Times New Roman"/>
          <w:sz w:val="28"/>
          <w:szCs w:val="28"/>
        </w:rPr>
      </w:pPr>
    </w:p>
    <w:p w:rsidR="007C274A" w:rsidRDefault="006156BE" w:rsidP="007C274A">
      <w:pPr>
        <w:pStyle w:val="ad"/>
        <w:ind w:firstLine="567"/>
        <w:jc w:val="both"/>
        <w:rPr>
          <w:rFonts w:ascii="Times New Roman" w:hAnsi="Times New Roman"/>
          <w:sz w:val="28"/>
          <w:szCs w:val="28"/>
        </w:rPr>
      </w:pPr>
      <w:r>
        <w:rPr>
          <w:rFonts w:ascii="Times New Roman" w:hAnsi="Times New Roman"/>
          <w:sz w:val="28"/>
          <w:szCs w:val="28"/>
        </w:rPr>
        <w:t xml:space="preserve">6) </w:t>
      </w:r>
      <w:r w:rsidR="007C274A" w:rsidRPr="007C274A">
        <w:rPr>
          <w:rFonts w:ascii="Times New Roman" w:hAnsi="Times New Roman"/>
          <w:sz w:val="28"/>
          <w:szCs w:val="28"/>
        </w:rPr>
        <w:t>пункт 9 изложить в следующей редакции:</w:t>
      </w:r>
    </w:p>
    <w:p w:rsidR="007C274A" w:rsidRPr="007C274A" w:rsidRDefault="007C274A" w:rsidP="007C274A">
      <w:pPr>
        <w:pStyle w:val="ab"/>
        <w:shd w:val="clear" w:color="auto" w:fill="FFFFFF"/>
        <w:spacing w:before="0" w:beforeAutospacing="0" w:after="0" w:afterAutospacing="0"/>
        <w:ind w:firstLine="540"/>
        <w:jc w:val="both"/>
        <w:rPr>
          <w:rFonts w:ascii="Times New Roman" w:hAnsi="Times New Roman" w:cs="Times New Roman"/>
          <w:sz w:val="28"/>
          <w:szCs w:val="28"/>
        </w:rPr>
      </w:pPr>
      <w:r w:rsidRPr="007C274A">
        <w:rPr>
          <w:rFonts w:ascii="Times New Roman" w:hAnsi="Times New Roman" w:cs="Times New Roman"/>
          <w:sz w:val="28"/>
          <w:szCs w:val="28"/>
        </w:rPr>
        <w:t>«Планы-графики подлежат изменению при необходимости в случаях:</w:t>
      </w:r>
    </w:p>
    <w:p w:rsidR="007C274A" w:rsidRPr="007C274A" w:rsidRDefault="007C274A" w:rsidP="007C274A">
      <w:pPr>
        <w:jc w:val="both"/>
        <w:rPr>
          <w:sz w:val="28"/>
          <w:szCs w:val="28"/>
        </w:rPr>
      </w:pPr>
      <w:r w:rsidRPr="007C274A">
        <w:rPr>
          <w:sz w:val="28"/>
          <w:szCs w:val="28"/>
        </w:rPr>
        <w:t>а) предусмотренных </w:t>
      </w:r>
      <w:hyperlink r:id="rId7" w:anchor="dst1371" w:history="1">
        <w:r w:rsidRPr="007C274A">
          <w:rPr>
            <w:rStyle w:val="ae"/>
            <w:color w:val="auto"/>
            <w:sz w:val="28"/>
            <w:szCs w:val="28"/>
          </w:rPr>
          <w:t>пунктами 1</w:t>
        </w:r>
      </w:hyperlink>
      <w:r w:rsidRPr="007C274A">
        <w:rPr>
          <w:sz w:val="28"/>
          <w:szCs w:val="28"/>
        </w:rPr>
        <w:t> - </w:t>
      </w:r>
      <w:hyperlink r:id="rId8" w:anchor="dst1374" w:history="1">
        <w:r w:rsidRPr="007C274A">
          <w:rPr>
            <w:rStyle w:val="ae"/>
            <w:color w:val="auto"/>
            <w:sz w:val="28"/>
            <w:szCs w:val="28"/>
          </w:rPr>
          <w:t>4 части 8 статьи 16</w:t>
        </w:r>
      </w:hyperlink>
      <w:r w:rsidRPr="007C274A">
        <w:rPr>
          <w:sz w:val="28"/>
          <w:szCs w:val="28"/>
        </w:rPr>
        <w:t> Федерального закона;</w:t>
      </w:r>
    </w:p>
    <w:p w:rsidR="007C274A" w:rsidRPr="007C274A" w:rsidRDefault="007C274A" w:rsidP="007C274A">
      <w:pPr>
        <w:jc w:val="both"/>
        <w:rPr>
          <w:sz w:val="28"/>
          <w:szCs w:val="28"/>
        </w:rPr>
      </w:pPr>
      <w:r w:rsidRPr="007C274A">
        <w:rPr>
          <w:sz w:val="28"/>
          <w:szCs w:val="28"/>
        </w:rPr>
        <w:t>б) уточнения информации об объекте закупки;</w:t>
      </w:r>
    </w:p>
    <w:p w:rsidR="007C274A" w:rsidRPr="007C274A" w:rsidRDefault="007C274A" w:rsidP="007C274A">
      <w:pPr>
        <w:pStyle w:val="ab"/>
        <w:shd w:val="clear" w:color="auto" w:fill="FFFFFF"/>
        <w:spacing w:before="0" w:beforeAutospacing="0" w:after="0" w:afterAutospacing="0"/>
        <w:ind w:firstLine="540"/>
        <w:jc w:val="both"/>
        <w:rPr>
          <w:rFonts w:ascii="Times New Roman" w:hAnsi="Times New Roman" w:cs="Times New Roman"/>
          <w:sz w:val="28"/>
          <w:szCs w:val="28"/>
        </w:rPr>
      </w:pPr>
      <w:r w:rsidRPr="007C274A">
        <w:rPr>
          <w:rFonts w:ascii="Times New Roman" w:hAnsi="Times New Roman" w:cs="Times New Roman"/>
          <w:sz w:val="28"/>
          <w:szCs w:val="28"/>
        </w:rPr>
        <w:t>в) исполнения предписания органов контроля, указанных в </w:t>
      </w:r>
      <w:hyperlink r:id="rId9" w:anchor="dst101377" w:history="1">
        <w:r w:rsidRPr="007C274A">
          <w:rPr>
            <w:rStyle w:val="ae"/>
            <w:rFonts w:ascii="Times New Roman" w:hAnsi="Times New Roman" w:cs="Times New Roman"/>
            <w:color w:val="auto"/>
            <w:sz w:val="28"/>
            <w:szCs w:val="28"/>
          </w:rPr>
          <w:t>части 1 статьи 99</w:t>
        </w:r>
      </w:hyperlink>
      <w:r w:rsidRPr="007C274A">
        <w:rPr>
          <w:rFonts w:ascii="Times New Roman" w:hAnsi="Times New Roman" w:cs="Times New Roman"/>
          <w:sz w:val="28"/>
          <w:szCs w:val="28"/>
        </w:rPr>
        <w:t> Федерального закона;</w:t>
      </w:r>
    </w:p>
    <w:p w:rsidR="007C274A" w:rsidRPr="007C274A" w:rsidRDefault="007C274A" w:rsidP="007C274A">
      <w:pPr>
        <w:pStyle w:val="ab"/>
        <w:shd w:val="clear" w:color="auto" w:fill="FFFFFF"/>
        <w:spacing w:before="0" w:beforeAutospacing="0" w:after="0" w:afterAutospacing="0"/>
        <w:ind w:firstLine="540"/>
        <w:jc w:val="both"/>
        <w:rPr>
          <w:rFonts w:ascii="Times New Roman" w:hAnsi="Times New Roman" w:cs="Times New Roman"/>
          <w:sz w:val="28"/>
          <w:szCs w:val="28"/>
        </w:rPr>
      </w:pPr>
      <w:r w:rsidRPr="007C274A">
        <w:rPr>
          <w:rFonts w:ascii="Times New Roman" w:hAnsi="Times New Roman" w:cs="Times New Roman"/>
          <w:sz w:val="28"/>
          <w:szCs w:val="28"/>
        </w:rPr>
        <w:t>г) признания определения поставщика (подрядчика, исполнителя) несостоявшимся;</w:t>
      </w:r>
    </w:p>
    <w:p w:rsidR="007C274A" w:rsidRDefault="007C274A" w:rsidP="007C274A">
      <w:pPr>
        <w:pStyle w:val="ab"/>
        <w:shd w:val="clear" w:color="auto" w:fill="FFFFFF"/>
        <w:spacing w:before="0" w:beforeAutospacing="0" w:after="0" w:afterAutospacing="0"/>
        <w:ind w:firstLine="540"/>
        <w:jc w:val="both"/>
        <w:rPr>
          <w:rFonts w:ascii="Times New Roman" w:hAnsi="Times New Roman" w:cs="Times New Roman"/>
          <w:sz w:val="28"/>
          <w:szCs w:val="28"/>
        </w:rPr>
      </w:pPr>
      <w:proofErr w:type="spellStart"/>
      <w:r w:rsidRPr="007C274A">
        <w:rPr>
          <w:rFonts w:ascii="Times New Roman" w:hAnsi="Times New Roman" w:cs="Times New Roman"/>
          <w:sz w:val="28"/>
          <w:szCs w:val="28"/>
        </w:rPr>
        <w:t>д</w:t>
      </w:r>
      <w:proofErr w:type="spellEnd"/>
      <w:r w:rsidRPr="007C274A">
        <w:rPr>
          <w:rFonts w:ascii="Times New Roman" w:hAnsi="Times New Roman" w:cs="Times New Roman"/>
          <w:sz w:val="28"/>
          <w:szCs w:val="28"/>
        </w:rPr>
        <w:t>) расторжения контракта;</w:t>
      </w:r>
    </w:p>
    <w:p w:rsidR="006156BE" w:rsidRPr="007C274A" w:rsidRDefault="007C274A" w:rsidP="007C274A">
      <w:pPr>
        <w:pStyle w:val="ab"/>
        <w:shd w:val="clear" w:color="auto" w:fill="FFFFFF"/>
        <w:spacing w:before="0" w:beforeAutospacing="0" w:after="0" w:afterAutospacing="0"/>
        <w:ind w:firstLine="540"/>
        <w:jc w:val="both"/>
        <w:rPr>
          <w:rFonts w:ascii="Times New Roman" w:hAnsi="Times New Roman" w:cs="Times New Roman"/>
          <w:sz w:val="28"/>
          <w:szCs w:val="28"/>
        </w:rPr>
      </w:pPr>
      <w:r w:rsidRPr="007C274A">
        <w:rPr>
          <w:rFonts w:ascii="Times New Roman" w:hAnsi="Times New Roman" w:cs="Times New Roman"/>
          <w:sz w:val="28"/>
          <w:szCs w:val="28"/>
        </w:rPr>
        <w:t>е) возникновения иных обстоятельств, предвидеть которые при утверждении плана-графика было невозможно.»</w:t>
      </w:r>
    </w:p>
    <w:p w:rsidR="008E7A64" w:rsidRDefault="008E7A64" w:rsidP="00775D98">
      <w:pPr>
        <w:pStyle w:val="ad"/>
        <w:ind w:firstLine="567"/>
        <w:jc w:val="both"/>
        <w:rPr>
          <w:rFonts w:ascii="Times New Roman" w:hAnsi="Times New Roman"/>
          <w:sz w:val="28"/>
          <w:szCs w:val="28"/>
        </w:rPr>
      </w:pPr>
    </w:p>
    <w:p w:rsidR="007C274A" w:rsidRDefault="007C274A" w:rsidP="007C274A">
      <w:pPr>
        <w:pStyle w:val="ad"/>
        <w:ind w:firstLine="567"/>
        <w:jc w:val="both"/>
        <w:rPr>
          <w:rFonts w:ascii="Times New Roman" w:hAnsi="Times New Roman"/>
          <w:sz w:val="28"/>
          <w:szCs w:val="28"/>
        </w:rPr>
      </w:pPr>
      <w:r>
        <w:rPr>
          <w:rFonts w:ascii="Times New Roman" w:hAnsi="Times New Roman"/>
          <w:sz w:val="28"/>
          <w:szCs w:val="28"/>
        </w:rPr>
        <w:t xml:space="preserve">7) </w:t>
      </w:r>
      <w:r w:rsidRPr="007C274A">
        <w:rPr>
          <w:rFonts w:ascii="Times New Roman" w:hAnsi="Times New Roman"/>
          <w:sz w:val="28"/>
          <w:szCs w:val="28"/>
        </w:rPr>
        <w:t xml:space="preserve">пункт </w:t>
      </w:r>
      <w:r>
        <w:rPr>
          <w:rFonts w:ascii="Times New Roman" w:hAnsi="Times New Roman"/>
          <w:sz w:val="28"/>
          <w:szCs w:val="28"/>
        </w:rPr>
        <w:t>10</w:t>
      </w:r>
      <w:r w:rsidRPr="007C274A">
        <w:rPr>
          <w:rFonts w:ascii="Times New Roman" w:hAnsi="Times New Roman"/>
          <w:sz w:val="28"/>
          <w:szCs w:val="28"/>
        </w:rPr>
        <w:t xml:space="preserve"> изложить в следующей редакции:</w:t>
      </w:r>
    </w:p>
    <w:p w:rsidR="007C274A" w:rsidRDefault="007C274A" w:rsidP="007C274A">
      <w:pPr>
        <w:pStyle w:val="ad"/>
        <w:ind w:firstLine="567"/>
        <w:jc w:val="both"/>
        <w:rPr>
          <w:rFonts w:ascii="Times New Roman" w:hAnsi="Times New Roman"/>
          <w:sz w:val="28"/>
          <w:szCs w:val="28"/>
          <w:shd w:val="clear" w:color="auto" w:fill="FFFFFF"/>
        </w:rPr>
      </w:pPr>
      <w:r w:rsidRPr="007C274A">
        <w:rPr>
          <w:rFonts w:ascii="Times New Roman" w:hAnsi="Times New Roman"/>
          <w:sz w:val="28"/>
          <w:szCs w:val="28"/>
        </w:rPr>
        <w:t>«</w:t>
      </w:r>
      <w:r w:rsidRPr="007C274A">
        <w:rPr>
          <w:rFonts w:ascii="Times New Roman" w:hAnsi="Times New Roman"/>
          <w:sz w:val="28"/>
          <w:szCs w:val="28"/>
          <w:shd w:val="clear" w:color="auto" w:fill="FFFFFF"/>
        </w:rPr>
        <w:t>Внесение в соответствии с </w:t>
      </w:r>
      <w:hyperlink r:id="rId10" w:anchor="dst1370" w:history="1">
        <w:r w:rsidRPr="007C274A">
          <w:rPr>
            <w:rStyle w:val="ae"/>
            <w:rFonts w:ascii="Times New Roman" w:hAnsi="Times New Roman"/>
            <w:color w:val="auto"/>
            <w:sz w:val="28"/>
            <w:szCs w:val="28"/>
            <w:shd w:val="clear" w:color="auto" w:fill="FFFFFF"/>
          </w:rPr>
          <w:t>частью 8</w:t>
        </w:r>
      </w:hyperlink>
      <w:r w:rsidRPr="007C274A">
        <w:rPr>
          <w:rFonts w:ascii="Times New Roman" w:hAnsi="Times New Roman"/>
          <w:sz w:val="28"/>
          <w:szCs w:val="28"/>
          <w:shd w:val="clear" w:color="auto" w:fill="FFFFFF"/>
        </w:rPr>
        <w:t xml:space="preserve"> настоящей статьи изменений в план-график может осуществляться не позднее чем за один день до дня размещения </w:t>
      </w:r>
      <w:r w:rsidRPr="007C274A">
        <w:rPr>
          <w:rFonts w:ascii="Times New Roman" w:hAnsi="Times New Roman"/>
          <w:sz w:val="28"/>
          <w:szCs w:val="28"/>
          <w:shd w:val="clear" w:color="auto" w:fill="FFFFFF"/>
        </w:rPr>
        <w:lastRenderedPageBreak/>
        <w:t>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w:t>
      </w:r>
      <w:hyperlink r:id="rId11" w:anchor="dst101257" w:history="1">
        <w:r w:rsidRPr="007C274A">
          <w:rPr>
            <w:rStyle w:val="ae"/>
            <w:rFonts w:ascii="Times New Roman" w:hAnsi="Times New Roman"/>
            <w:color w:val="auto"/>
            <w:sz w:val="28"/>
            <w:szCs w:val="28"/>
            <w:shd w:val="clear" w:color="auto" w:fill="FFFFFF"/>
          </w:rPr>
          <w:t>частью 1 статьи 93</w:t>
        </w:r>
      </w:hyperlink>
      <w:r w:rsidRPr="007C274A">
        <w:rPr>
          <w:rFonts w:ascii="Times New Roman" w:hAnsi="Times New Roman"/>
          <w:sz w:val="28"/>
          <w:szCs w:val="28"/>
          <w:shd w:val="clear" w:color="auto" w:fill="FFFFFF"/>
        </w:rPr>
        <w:t> настоящего Федерального закона - не позднее чем за один день до дня заключения контракта.»</w:t>
      </w:r>
    </w:p>
    <w:p w:rsidR="007C274A" w:rsidRDefault="007C274A" w:rsidP="007C274A">
      <w:pPr>
        <w:pStyle w:val="ad"/>
        <w:ind w:firstLine="567"/>
        <w:jc w:val="both"/>
        <w:rPr>
          <w:rFonts w:ascii="Times New Roman" w:hAnsi="Times New Roman"/>
          <w:sz w:val="28"/>
          <w:szCs w:val="28"/>
          <w:shd w:val="clear" w:color="auto" w:fill="FFFFFF"/>
        </w:rPr>
      </w:pPr>
    </w:p>
    <w:p w:rsidR="007C274A" w:rsidRDefault="007C274A" w:rsidP="007C274A">
      <w:pPr>
        <w:pStyle w:val="ad"/>
        <w:ind w:firstLine="567"/>
        <w:jc w:val="both"/>
        <w:rPr>
          <w:rFonts w:ascii="Times New Roman" w:hAnsi="Times New Roman"/>
          <w:sz w:val="28"/>
          <w:szCs w:val="28"/>
        </w:rPr>
      </w:pPr>
      <w:r>
        <w:rPr>
          <w:rFonts w:ascii="Times New Roman" w:hAnsi="Times New Roman"/>
          <w:sz w:val="28"/>
          <w:szCs w:val="28"/>
          <w:shd w:val="clear" w:color="auto" w:fill="FFFFFF"/>
        </w:rPr>
        <w:t xml:space="preserve">8) </w:t>
      </w:r>
      <w:r w:rsidR="00994581" w:rsidRPr="007C274A">
        <w:rPr>
          <w:rFonts w:ascii="Times New Roman" w:hAnsi="Times New Roman"/>
          <w:sz w:val="28"/>
          <w:szCs w:val="28"/>
        </w:rPr>
        <w:t xml:space="preserve">пункт </w:t>
      </w:r>
      <w:r w:rsidR="00994581">
        <w:rPr>
          <w:rFonts w:ascii="Times New Roman" w:hAnsi="Times New Roman"/>
          <w:sz w:val="28"/>
          <w:szCs w:val="28"/>
        </w:rPr>
        <w:t>11</w:t>
      </w:r>
      <w:r w:rsidR="00994581" w:rsidRPr="007C274A">
        <w:rPr>
          <w:rFonts w:ascii="Times New Roman" w:hAnsi="Times New Roman"/>
          <w:sz w:val="28"/>
          <w:szCs w:val="28"/>
        </w:rPr>
        <w:t xml:space="preserve"> изложить в следующей редакции:</w:t>
      </w:r>
    </w:p>
    <w:p w:rsidR="00994581" w:rsidRDefault="00994581" w:rsidP="007C274A">
      <w:pPr>
        <w:pStyle w:val="ad"/>
        <w:ind w:firstLine="567"/>
        <w:jc w:val="both"/>
        <w:rPr>
          <w:rFonts w:ascii="Times New Roman" w:hAnsi="Times New Roman"/>
          <w:sz w:val="28"/>
          <w:szCs w:val="28"/>
          <w:shd w:val="clear" w:color="auto" w:fill="FFFFFF"/>
        </w:rPr>
      </w:pPr>
      <w:r w:rsidRPr="00994581">
        <w:rPr>
          <w:rFonts w:ascii="Times New Roman" w:hAnsi="Times New Roman"/>
          <w:sz w:val="28"/>
          <w:szCs w:val="28"/>
        </w:rPr>
        <w:t>«</w:t>
      </w:r>
      <w:r w:rsidRPr="00994581">
        <w:rPr>
          <w:rFonts w:ascii="Times New Roman" w:hAnsi="Times New Roman"/>
          <w:sz w:val="28"/>
          <w:szCs w:val="28"/>
          <w:shd w:val="clear" w:color="auto" w:fill="FFFFFF"/>
        </w:rPr>
        <w:t>В случае осуществления закупки у единственного поставщика (подрядчика, исполнителя) в соответствии с </w:t>
      </w:r>
      <w:hyperlink r:id="rId12" w:anchor="dst2918" w:history="1">
        <w:r w:rsidRPr="00994581">
          <w:rPr>
            <w:rStyle w:val="ae"/>
            <w:rFonts w:ascii="Times New Roman" w:hAnsi="Times New Roman"/>
            <w:color w:val="auto"/>
            <w:sz w:val="28"/>
            <w:szCs w:val="28"/>
            <w:shd w:val="clear" w:color="auto" w:fill="FFFFFF"/>
          </w:rPr>
          <w:t>пунктом 9 части 1 статьи 93</w:t>
        </w:r>
      </w:hyperlink>
      <w:r w:rsidRPr="00994581">
        <w:rPr>
          <w:rFonts w:ascii="Times New Roman" w:hAnsi="Times New Roman"/>
          <w:sz w:val="28"/>
          <w:szCs w:val="28"/>
          <w:shd w:val="clear" w:color="auto" w:fill="FFFFFF"/>
        </w:rPr>
        <w:t> Федерального закона внесение изменений в план-график осуществляется не позднее дня заключения контракта.»</w:t>
      </w:r>
    </w:p>
    <w:p w:rsidR="00994581" w:rsidRDefault="00994581" w:rsidP="007C274A">
      <w:pPr>
        <w:pStyle w:val="ad"/>
        <w:ind w:firstLine="567"/>
        <w:jc w:val="both"/>
        <w:rPr>
          <w:rFonts w:ascii="Times New Roman" w:hAnsi="Times New Roman"/>
          <w:sz w:val="28"/>
          <w:szCs w:val="28"/>
          <w:shd w:val="clear" w:color="auto" w:fill="FFFFFF"/>
        </w:rPr>
      </w:pPr>
    </w:p>
    <w:p w:rsidR="00994581" w:rsidRDefault="00994581" w:rsidP="007C274A">
      <w:pPr>
        <w:pStyle w:val="ad"/>
        <w:ind w:firstLine="567"/>
        <w:jc w:val="both"/>
        <w:rPr>
          <w:rFonts w:ascii="Times New Roman" w:hAnsi="Times New Roman"/>
          <w:sz w:val="28"/>
          <w:szCs w:val="28"/>
        </w:rPr>
      </w:pPr>
      <w:r>
        <w:rPr>
          <w:rFonts w:ascii="Times New Roman" w:hAnsi="Times New Roman"/>
          <w:sz w:val="28"/>
          <w:szCs w:val="28"/>
          <w:shd w:val="clear" w:color="auto" w:fill="FFFFFF"/>
        </w:rPr>
        <w:t xml:space="preserve">9) </w:t>
      </w:r>
      <w:r w:rsidR="00D15309">
        <w:rPr>
          <w:rFonts w:ascii="Times New Roman" w:hAnsi="Times New Roman"/>
          <w:sz w:val="28"/>
          <w:szCs w:val="28"/>
        </w:rPr>
        <w:t>пункт 12 признать утратившим силу;</w:t>
      </w:r>
    </w:p>
    <w:p w:rsidR="00D15309" w:rsidRDefault="00D15309" w:rsidP="007C274A">
      <w:pPr>
        <w:pStyle w:val="ad"/>
        <w:ind w:firstLine="567"/>
        <w:jc w:val="both"/>
        <w:rPr>
          <w:rFonts w:ascii="Times New Roman" w:hAnsi="Times New Roman"/>
          <w:sz w:val="28"/>
          <w:szCs w:val="28"/>
        </w:rPr>
      </w:pPr>
    </w:p>
    <w:p w:rsidR="00D15309" w:rsidRDefault="00D15309" w:rsidP="007C274A">
      <w:pPr>
        <w:pStyle w:val="ad"/>
        <w:ind w:firstLine="567"/>
        <w:jc w:val="both"/>
        <w:rPr>
          <w:rFonts w:ascii="Times New Roman" w:hAnsi="Times New Roman"/>
          <w:sz w:val="28"/>
          <w:szCs w:val="28"/>
        </w:rPr>
      </w:pPr>
      <w:r>
        <w:rPr>
          <w:rFonts w:ascii="Times New Roman" w:hAnsi="Times New Roman"/>
          <w:sz w:val="28"/>
          <w:szCs w:val="28"/>
        </w:rPr>
        <w:t>10) пункт 13 признать утратившим силу;</w:t>
      </w:r>
    </w:p>
    <w:p w:rsidR="008A5E6F" w:rsidRDefault="008A5E6F" w:rsidP="007C274A">
      <w:pPr>
        <w:pStyle w:val="ad"/>
        <w:ind w:firstLine="567"/>
        <w:jc w:val="both"/>
        <w:rPr>
          <w:rFonts w:ascii="Times New Roman" w:hAnsi="Times New Roman"/>
          <w:sz w:val="28"/>
          <w:szCs w:val="28"/>
        </w:rPr>
      </w:pPr>
    </w:p>
    <w:p w:rsidR="008A5E6F" w:rsidRDefault="008A5E6F" w:rsidP="007C274A">
      <w:pPr>
        <w:pStyle w:val="ad"/>
        <w:ind w:firstLine="567"/>
        <w:jc w:val="both"/>
        <w:rPr>
          <w:rFonts w:ascii="Times New Roman" w:hAnsi="Times New Roman"/>
          <w:sz w:val="28"/>
          <w:szCs w:val="28"/>
        </w:rPr>
      </w:pPr>
      <w:r>
        <w:rPr>
          <w:rFonts w:ascii="Times New Roman" w:hAnsi="Times New Roman"/>
          <w:sz w:val="28"/>
          <w:szCs w:val="28"/>
        </w:rPr>
        <w:t xml:space="preserve">11) </w:t>
      </w:r>
      <w:r w:rsidRPr="007C274A">
        <w:rPr>
          <w:rFonts w:ascii="Times New Roman" w:hAnsi="Times New Roman"/>
          <w:sz w:val="28"/>
          <w:szCs w:val="28"/>
        </w:rPr>
        <w:t xml:space="preserve">пункт </w:t>
      </w:r>
      <w:r>
        <w:rPr>
          <w:rFonts w:ascii="Times New Roman" w:hAnsi="Times New Roman"/>
          <w:sz w:val="28"/>
          <w:szCs w:val="28"/>
        </w:rPr>
        <w:t>14</w:t>
      </w:r>
      <w:r w:rsidRPr="007C274A">
        <w:rPr>
          <w:rFonts w:ascii="Times New Roman" w:hAnsi="Times New Roman"/>
          <w:sz w:val="28"/>
          <w:szCs w:val="28"/>
        </w:rPr>
        <w:t xml:space="preserve"> изложить в следующей редакции:</w:t>
      </w:r>
    </w:p>
    <w:p w:rsidR="008A5E6F" w:rsidRPr="00FD2B36" w:rsidRDefault="008A5E6F" w:rsidP="008A5E6F">
      <w:pPr>
        <w:ind w:firstLine="708"/>
        <w:jc w:val="both"/>
        <w:rPr>
          <w:color w:val="FF0000"/>
          <w:sz w:val="28"/>
          <w:szCs w:val="28"/>
        </w:rPr>
      </w:pPr>
      <w:r>
        <w:rPr>
          <w:sz w:val="28"/>
          <w:szCs w:val="28"/>
        </w:rPr>
        <w:t>«</w:t>
      </w:r>
      <w:r w:rsidRPr="00FD2B36">
        <w:rPr>
          <w:sz w:val="28"/>
          <w:szCs w:val="28"/>
        </w:rPr>
        <w:t>Планы-графики закупок товаров, работ, услуг для обеспечения муниципальных</w:t>
      </w:r>
      <w:r>
        <w:rPr>
          <w:sz w:val="28"/>
          <w:szCs w:val="28"/>
        </w:rPr>
        <w:t xml:space="preserve"> </w:t>
      </w:r>
      <w:r w:rsidRPr="00FD2B36">
        <w:rPr>
          <w:sz w:val="28"/>
          <w:szCs w:val="28"/>
        </w:rPr>
        <w:t xml:space="preserve">нужд муниципального образования «Ыныргинское сельское поселение» ведутся в соответствии с требованиями к форме, утверждёнными постановлением Правительства Российской федерации от </w:t>
      </w:r>
      <w:r>
        <w:rPr>
          <w:sz w:val="28"/>
          <w:szCs w:val="28"/>
        </w:rPr>
        <w:t>30.09.</w:t>
      </w:r>
      <w:r w:rsidRPr="00FD2B36">
        <w:rPr>
          <w:sz w:val="28"/>
          <w:szCs w:val="28"/>
        </w:rPr>
        <w:t>201</w:t>
      </w:r>
      <w:r>
        <w:rPr>
          <w:sz w:val="28"/>
          <w:szCs w:val="28"/>
        </w:rPr>
        <w:t>9</w:t>
      </w:r>
      <w:r w:rsidRPr="00FD2B36">
        <w:rPr>
          <w:sz w:val="28"/>
          <w:szCs w:val="28"/>
        </w:rPr>
        <w:t xml:space="preserve"> № </w:t>
      </w:r>
      <w:r>
        <w:rPr>
          <w:sz w:val="28"/>
          <w:szCs w:val="28"/>
        </w:rPr>
        <w:t>1279»</w:t>
      </w:r>
      <w:r w:rsidRPr="00FD2B36">
        <w:rPr>
          <w:sz w:val="28"/>
          <w:szCs w:val="28"/>
        </w:rPr>
        <w:t xml:space="preserve">. </w:t>
      </w:r>
    </w:p>
    <w:p w:rsidR="008A5E6F" w:rsidRPr="00994581" w:rsidRDefault="008A5E6F" w:rsidP="007C274A">
      <w:pPr>
        <w:pStyle w:val="ad"/>
        <w:ind w:firstLine="567"/>
        <w:jc w:val="both"/>
        <w:rPr>
          <w:rFonts w:ascii="Times New Roman" w:hAnsi="Times New Roman"/>
          <w:sz w:val="28"/>
          <w:szCs w:val="28"/>
        </w:rPr>
      </w:pPr>
    </w:p>
    <w:p w:rsidR="007C274A" w:rsidRPr="00B710FB" w:rsidRDefault="007C274A" w:rsidP="00775D98">
      <w:pPr>
        <w:pStyle w:val="ad"/>
        <w:ind w:firstLine="567"/>
        <w:jc w:val="both"/>
        <w:rPr>
          <w:rFonts w:ascii="Times New Roman" w:hAnsi="Times New Roman"/>
          <w:sz w:val="28"/>
          <w:szCs w:val="28"/>
        </w:rPr>
      </w:pPr>
    </w:p>
    <w:p w:rsidR="008A5E6F" w:rsidRDefault="008A5E6F" w:rsidP="008A5E6F">
      <w:pPr>
        <w:pStyle w:val="af"/>
        <w:spacing w:line="276" w:lineRule="auto"/>
        <w:ind w:left="0" w:firstLine="687"/>
        <w:jc w:val="both"/>
        <w:rPr>
          <w:sz w:val="28"/>
          <w:szCs w:val="28"/>
        </w:rPr>
      </w:pPr>
      <w:r>
        <w:rPr>
          <w:sz w:val="28"/>
          <w:szCs w:val="28"/>
        </w:rPr>
        <w:t xml:space="preserve">2. </w:t>
      </w:r>
      <w:r w:rsidR="00721960" w:rsidRPr="00CF79F0">
        <w:rPr>
          <w:sz w:val="28"/>
          <w:szCs w:val="28"/>
        </w:rPr>
        <w:t xml:space="preserve">Настоящее постановление вступает в силу </w:t>
      </w:r>
      <w:r w:rsidR="00F7261D" w:rsidRPr="00CF79F0">
        <w:rPr>
          <w:sz w:val="28"/>
          <w:szCs w:val="28"/>
        </w:rPr>
        <w:t>с момента его принятия.</w:t>
      </w:r>
    </w:p>
    <w:p w:rsidR="00F7261D" w:rsidRPr="00B710FB" w:rsidRDefault="008A5E6F" w:rsidP="008A5E6F">
      <w:pPr>
        <w:pStyle w:val="af"/>
        <w:spacing w:line="276" w:lineRule="auto"/>
        <w:ind w:left="0" w:firstLine="687"/>
        <w:jc w:val="both"/>
        <w:rPr>
          <w:sz w:val="28"/>
          <w:szCs w:val="28"/>
        </w:rPr>
      </w:pPr>
      <w:r>
        <w:rPr>
          <w:sz w:val="28"/>
          <w:szCs w:val="28"/>
        </w:rPr>
        <w:t xml:space="preserve">3. </w:t>
      </w:r>
      <w:r w:rsidR="00F7261D" w:rsidRPr="00B710FB">
        <w:rPr>
          <w:sz w:val="28"/>
          <w:szCs w:val="28"/>
        </w:rPr>
        <w:t>Обнародовать настоящее постановление на информационных стендах села, разместить на сайте администрации в сети «Интернет».</w:t>
      </w:r>
    </w:p>
    <w:p w:rsidR="000F21E9" w:rsidRDefault="000F21E9" w:rsidP="00721960">
      <w:pPr>
        <w:autoSpaceDE w:val="0"/>
        <w:autoSpaceDN w:val="0"/>
        <w:adjustRightInd w:val="0"/>
        <w:jc w:val="both"/>
        <w:rPr>
          <w:sz w:val="28"/>
          <w:szCs w:val="28"/>
        </w:rPr>
      </w:pPr>
    </w:p>
    <w:p w:rsidR="00687865" w:rsidRDefault="00687865" w:rsidP="00721960">
      <w:pPr>
        <w:autoSpaceDE w:val="0"/>
        <w:autoSpaceDN w:val="0"/>
        <w:adjustRightInd w:val="0"/>
        <w:jc w:val="both"/>
        <w:rPr>
          <w:sz w:val="28"/>
          <w:szCs w:val="28"/>
        </w:rPr>
      </w:pPr>
    </w:p>
    <w:p w:rsidR="00687865" w:rsidRPr="00B710FB" w:rsidRDefault="00687865" w:rsidP="00721960">
      <w:pPr>
        <w:autoSpaceDE w:val="0"/>
        <w:autoSpaceDN w:val="0"/>
        <w:adjustRightInd w:val="0"/>
        <w:jc w:val="both"/>
        <w:rPr>
          <w:sz w:val="28"/>
          <w:szCs w:val="28"/>
        </w:rPr>
      </w:pPr>
    </w:p>
    <w:p w:rsidR="0045683E" w:rsidRPr="00B710FB" w:rsidRDefault="007B6C8E" w:rsidP="0045683E">
      <w:pPr>
        <w:jc w:val="both"/>
        <w:rPr>
          <w:sz w:val="28"/>
          <w:szCs w:val="28"/>
        </w:rPr>
      </w:pPr>
      <w:r w:rsidRPr="00B710FB">
        <w:rPr>
          <w:sz w:val="28"/>
          <w:szCs w:val="28"/>
        </w:rPr>
        <w:t>И.о. Главы сельской администрации</w:t>
      </w:r>
    </w:p>
    <w:p w:rsidR="0000660A" w:rsidRPr="00B710FB" w:rsidRDefault="007B6C8E" w:rsidP="00F7261D">
      <w:pPr>
        <w:jc w:val="both"/>
        <w:rPr>
          <w:sz w:val="28"/>
          <w:szCs w:val="28"/>
        </w:rPr>
      </w:pPr>
      <w:r w:rsidRPr="00B710FB">
        <w:rPr>
          <w:sz w:val="28"/>
          <w:szCs w:val="28"/>
        </w:rPr>
        <w:t>Ыныргинско</w:t>
      </w:r>
      <w:r w:rsidR="0045683E" w:rsidRPr="00B710FB">
        <w:rPr>
          <w:sz w:val="28"/>
          <w:szCs w:val="28"/>
        </w:rPr>
        <w:t xml:space="preserve">е сельское поселение                                        </w:t>
      </w:r>
      <w:r w:rsidRPr="00B710FB">
        <w:rPr>
          <w:sz w:val="28"/>
          <w:szCs w:val="28"/>
        </w:rPr>
        <w:t>И.М. Бахмутова</w:t>
      </w:r>
    </w:p>
    <w:sectPr w:rsidR="0000660A" w:rsidRPr="00B710FB" w:rsidSect="007B6C8E">
      <w:pgSz w:w="11906" w:h="16838" w:code="9"/>
      <w:pgMar w:top="851" w:right="851" w:bottom="90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746E1"/>
    <w:multiLevelType w:val="hybridMultilevel"/>
    <w:tmpl w:val="2C6464C2"/>
    <w:lvl w:ilvl="0" w:tplc="373C70AE">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
    <w:nsid w:val="21487A31"/>
    <w:multiLevelType w:val="hybridMultilevel"/>
    <w:tmpl w:val="CE146086"/>
    <w:lvl w:ilvl="0" w:tplc="B442F1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4C4459"/>
    <w:multiLevelType w:val="singleLevel"/>
    <w:tmpl w:val="0419000F"/>
    <w:lvl w:ilvl="0">
      <w:start w:val="1"/>
      <w:numFmt w:val="decimal"/>
      <w:lvlText w:val="%1."/>
      <w:lvlJc w:val="left"/>
      <w:pPr>
        <w:tabs>
          <w:tab w:val="num" w:pos="540"/>
        </w:tabs>
        <w:ind w:left="540" w:hanging="360"/>
      </w:pPr>
      <w:rPr>
        <w:rFonts w:hint="default"/>
      </w:rPr>
    </w:lvl>
  </w:abstractNum>
  <w:abstractNum w:abstractNumId="3">
    <w:nsid w:val="3AD83625"/>
    <w:multiLevelType w:val="hybridMultilevel"/>
    <w:tmpl w:val="6DF25D16"/>
    <w:lvl w:ilvl="0" w:tplc="7E9C8706">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5E34A65"/>
    <w:multiLevelType w:val="hybridMultilevel"/>
    <w:tmpl w:val="97B200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76F2524"/>
    <w:multiLevelType w:val="hybridMultilevel"/>
    <w:tmpl w:val="045C99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AEF0961"/>
    <w:multiLevelType w:val="multilevel"/>
    <w:tmpl w:val="DFE61E2A"/>
    <w:lvl w:ilvl="0">
      <w:start w:val="2"/>
      <w:numFmt w:val="decimal"/>
      <w:lvlText w:val="%1."/>
      <w:lvlJc w:val="left"/>
      <w:pPr>
        <w:ind w:left="450" w:hanging="450"/>
      </w:pPr>
      <w:rPr>
        <w:rFonts w:cs="Times New Roman"/>
      </w:rPr>
    </w:lvl>
    <w:lvl w:ilvl="1">
      <w:start w:val="1"/>
      <w:numFmt w:val="decimal"/>
      <w:lvlText w:val="%2."/>
      <w:lvlJc w:val="left"/>
      <w:pPr>
        <w:ind w:left="1713" w:hanging="720"/>
      </w:pPr>
      <w:rPr>
        <w:rFonts w:ascii="Times New Roman" w:eastAsia="Times New Roman" w:hAnsi="Times New Roman" w:cs="Times New Roman"/>
      </w:rPr>
    </w:lvl>
    <w:lvl w:ilvl="2">
      <w:start w:val="1"/>
      <w:numFmt w:val="decimal"/>
      <w:lvlText w:val="%1.%2.%3."/>
      <w:lvlJc w:val="left"/>
      <w:pPr>
        <w:ind w:left="2706" w:hanging="720"/>
      </w:pPr>
      <w:rPr>
        <w:rFonts w:cs="Times New Roman"/>
      </w:rPr>
    </w:lvl>
    <w:lvl w:ilvl="3">
      <w:start w:val="1"/>
      <w:numFmt w:val="decimal"/>
      <w:lvlText w:val="%1.%2.%3.%4."/>
      <w:lvlJc w:val="left"/>
      <w:pPr>
        <w:ind w:left="4059" w:hanging="1080"/>
      </w:pPr>
      <w:rPr>
        <w:rFonts w:cs="Times New Roman"/>
      </w:rPr>
    </w:lvl>
    <w:lvl w:ilvl="4">
      <w:start w:val="1"/>
      <w:numFmt w:val="decimal"/>
      <w:lvlText w:val="%1.%2.%3.%4.%5."/>
      <w:lvlJc w:val="left"/>
      <w:pPr>
        <w:ind w:left="5052" w:hanging="1080"/>
      </w:pPr>
      <w:rPr>
        <w:rFonts w:cs="Times New Roman"/>
      </w:rPr>
    </w:lvl>
    <w:lvl w:ilvl="5">
      <w:start w:val="1"/>
      <w:numFmt w:val="decimal"/>
      <w:lvlText w:val="%1.%2.%3.%4.%5.%6."/>
      <w:lvlJc w:val="left"/>
      <w:pPr>
        <w:ind w:left="6405" w:hanging="1440"/>
      </w:pPr>
      <w:rPr>
        <w:rFonts w:cs="Times New Roman"/>
      </w:rPr>
    </w:lvl>
    <w:lvl w:ilvl="6">
      <w:start w:val="1"/>
      <w:numFmt w:val="decimal"/>
      <w:lvlText w:val="%1.%2.%3.%4.%5.%6.%7."/>
      <w:lvlJc w:val="left"/>
      <w:pPr>
        <w:ind w:left="7758" w:hanging="1800"/>
      </w:pPr>
      <w:rPr>
        <w:rFonts w:cs="Times New Roman"/>
      </w:rPr>
    </w:lvl>
    <w:lvl w:ilvl="7">
      <w:start w:val="1"/>
      <w:numFmt w:val="decimal"/>
      <w:lvlText w:val="%1.%2.%3.%4.%5.%6.%7.%8."/>
      <w:lvlJc w:val="left"/>
      <w:pPr>
        <w:ind w:left="8751" w:hanging="1800"/>
      </w:pPr>
      <w:rPr>
        <w:rFonts w:cs="Times New Roman"/>
      </w:rPr>
    </w:lvl>
    <w:lvl w:ilvl="8">
      <w:start w:val="1"/>
      <w:numFmt w:val="decimal"/>
      <w:lvlText w:val="%1.%2.%3.%4.%5.%6.%7.%8.%9."/>
      <w:lvlJc w:val="left"/>
      <w:pPr>
        <w:ind w:left="10104" w:hanging="2160"/>
      </w:pPr>
      <w:rPr>
        <w:rFonts w:cs="Times New Roman"/>
      </w:rPr>
    </w:lvl>
  </w:abstractNum>
  <w:abstractNum w:abstractNumId="7">
    <w:nsid w:val="51CD6C1B"/>
    <w:multiLevelType w:val="hybridMultilevel"/>
    <w:tmpl w:val="35EAA416"/>
    <w:lvl w:ilvl="0" w:tplc="8D487F3A">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5A13A35"/>
    <w:multiLevelType w:val="hybridMultilevel"/>
    <w:tmpl w:val="64F6BBC4"/>
    <w:lvl w:ilvl="0" w:tplc="EF02E0D8">
      <w:start w:val="1"/>
      <w:numFmt w:val="decimal"/>
      <w:lvlText w:val="%1."/>
      <w:lvlJc w:val="left"/>
      <w:pPr>
        <w:ind w:left="1617" w:hanging="930"/>
      </w:pPr>
      <w:rPr>
        <w:rFonts w:hint="default"/>
        <w:b w:val="0"/>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9">
    <w:nsid w:val="56FA067C"/>
    <w:multiLevelType w:val="multilevel"/>
    <w:tmpl w:val="ECE6D344"/>
    <w:lvl w:ilvl="0">
      <w:start w:val="1"/>
      <w:numFmt w:val="decimal"/>
      <w:lvlText w:val="%1."/>
      <w:lvlJc w:val="left"/>
      <w:pPr>
        <w:ind w:left="360" w:hanging="360"/>
      </w:pPr>
      <w:rPr>
        <w:rFonts w:hint="default"/>
      </w:rPr>
    </w:lvl>
    <w:lvl w:ilvl="1">
      <w:start w:val="1"/>
      <w:numFmt w:val="decimal"/>
      <w:lvlText w:val="%1.%2."/>
      <w:lvlJc w:val="left"/>
      <w:pPr>
        <w:ind w:left="1347" w:hanging="36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10">
    <w:nsid w:val="6A5B7288"/>
    <w:multiLevelType w:val="hybridMultilevel"/>
    <w:tmpl w:val="B05C61B8"/>
    <w:lvl w:ilvl="0" w:tplc="5E3A46F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F0387C"/>
    <w:multiLevelType w:val="hybridMultilevel"/>
    <w:tmpl w:val="CFDCEAF2"/>
    <w:lvl w:ilvl="0" w:tplc="4E081B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2"/>
    <w:lvlOverride w:ilvl="0">
      <w:startOverride w:val="1"/>
    </w:lvlOverride>
  </w:num>
  <w:num w:numId="3">
    <w:abstractNumId w:val="4"/>
  </w:num>
  <w:num w:numId="4">
    <w:abstractNumId w:val="7"/>
  </w:num>
  <w:num w:numId="5">
    <w:abstractNumId w:val="3"/>
  </w:num>
  <w:num w:numId="6">
    <w:abstractNumId w:val="1"/>
  </w:num>
  <w:num w:numId="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8"/>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noPunctuationKerning/>
  <w:characterSpacingControl w:val="doNotCompress"/>
  <w:compat/>
  <w:rsids>
    <w:rsidRoot w:val="0088030A"/>
    <w:rsid w:val="0000660A"/>
    <w:rsid w:val="0004416A"/>
    <w:rsid w:val="000447EB"/>
    <w:rsid w:val="00047954"/>
    <w:rsid w:val="0005758C"/>
    <w:rsid w:val="000621C4"/>
    <w:rsid w:val="00080E80"/>
    <w:rsid w:val="00093702"/>
    <w:rsid w:val="00096A3F"/>
    <w:rsid w:val="00096DE9"/>
    <w:rsid w:val="000D1C77"/>
    <w:rsid w:val="000F21E9"/>
    <w:rsid w:val="000F52AF"/>
    <w:rsid w:val="00111AEF"/>
    <w:rsid w:val="00113EB4"/>
    <w:rsid w:val="0012204B"/>
    <w:rsid w:val="00122643"/>
    <w:rsid w:val="001258F2"/>
    <w:rsid w:val="00134578"/>
    <w:rsid w:val="001428D0"/>
    <w:rsid w:val="001457E5"/>
    <w:rsid w:val="001528CE"/>
    <w:rsid w:val="00153727"/>
    <w:rsid w:val="00156853"/>
    <w:rsid w:val="00177957"/>
    <w:rsid w:val="00182342"/>
    <w:rsid w:val="00182C54"/>
    <w:rsid w:val="001949BE"/>
    <w:rsid w:val="00195282"/>
    <w:rsid w:val="001C1B81"/>
    <w:rsid w:val="001D10DE"/>
    <w:rsid w:val="001D63B7"/>
    <w:rsid w:val="001D756E"/>
    <w:rsid w:val="001E4DD1"/>
    <w:rsid w:val="001E6215"/>
    <w:rsid w:val="001E6C51"/>
    <w:rsid w:val="00203676"/>
    <w:rsid w:val="00257D79"/>
    <w:rsid w:val="00270B59"/>
    <w:rsid w:val="002815A9"/>
    <w:rsid w:val="00290DA4"/>
    <w:rsid w:val="002C0941"/>
    <w:rsid w:val="002C5388"/>
    <w:rsid w:val="002D0C51"/>
    <w:rsid w:val="002D2996"/>
    <w:rsid w:val="002E5866"/>
    <w:rsid w:val="0030094B"/>
    <w:rsid w:val="00305DBB"/>
    <w:rsid w:val="00325DF0"/>
    <w:rsid w:val="00333882"/>
    <w:rsid w:val="0034035A"/>
    <w:rsid w:val="00346AC8"/>
    <w:rsid w:val="0035474D"/>
    <w:rsid w:val="0038404E"/>
    <w:rsid w:val="00385B6E"/>
    <w:rsid w:val="003A2A95"/>
    <w:rsid w:val="003A7CB9"/>
    <w:rsid w:val="003B7704"/>
    <w:rsid w:val="003D2951"/>
    <w:rsid w:val="0044341C"/>
    <w:rsid w:val="0045683E"/>
    <w:rsid w:val="00456842"/>
    <w:rsid w:val="00460214"/>
    <w:rsid w:val="0046305A"/>
    <w:rsid w:val="00465338"/>
    <w:rsid w:val="004A1FF2"/>
    <w:rsid w:val="004B28F1"/>
    <w:rsid w:val="004B2954"/>
    <w:rsid w:val="004D0BC0"/>
    <w:rsid w:val="004E5229"/>
    <w:rsid w:val="004F7FB8"/>
    <w:rsid w:val="00502086"/>
    <w:rsid w:val="005033E9"/>
    <w:rsid w:val="00510B8D"/>
    <w:rsid w:val="0053541E"/>
    <w:rsid w:val="00547B22"/>
    <w:rsid w:val="00555505"/>
    <w:rsid w:val="00580278"/>
    <w:rsid w:val="00592850"/>
    <w:rsid w:val="00596970"/>
    <w:rsid w:val="005A281D"/>
    <w:rsid w:val="005A31EE"/>
    <w:rsid w:val="005B2B34"/>
    <w:rsid w:val="005E4C87"/>
    <w:rsid w:val="005E604F"/>
    <w:rsid w:val="005E61B1"/>
    <w:rsid w:val="00606708"/>
    <w:rsid w:val="006156BE"/>
    <w:rsid w:val="00633AFC"/>
    <w:rsid w:val="00635DFB"/>
    <w:rsid w:val="006538E6"/>
    <w:rsid w:val="00654613"/>
    <w:rsid w:val="0065620A"/>
    <w:rsid w:val="006833F2"/>
    <w:rsid w:val="00687865"/>
    <w:rsid w:val="006C720E"/>
    <w:rsid w:val="006C7F7B"/>
    <w:rsid w:val="006E0CAA"/>
    <w:rsid w:val="006F2314"/>
    <w:rsid w:val="006F234E"/>
    <w:rsid w:val="00721960"/>
    <w:rsid w:val="007365BF"/>
    <w:rsid w:val="007413E5"/>
    <w:rsid w:val="007575E9"/>
    <w:rsid w:val="0076435F"/>
    <w:rsid w:val="0077441E"/>
    <w:rsid w:val="00775D98"/>
    <w:rsid w:val="00776233"/>
    <w:rsid w:val="00793FF1"/>
    <w:rsid w:val="00794331"/>
    <w:rsid w:val="007B2B7E"/>
    <w:rsid w:val="007B6C8E"/>
    <w:rsid w:val="007C1A05"/>
    <w:rsid w:val="007C274A"/>
    <w:rsid w:val="007D3638"/>
    <w:rsid w:val="007D4D41"/>
    <w:rsid w:val="007F5CD5"/>
    <w:rsid w:val="0080243C"/>
    <w:rsid w:val="008045EA"/>
    <w:rsid w:val="0082093D"/>
    <w:rsid w:val="00830F63"/>
    <w:rsid w:val="008316F0"/>
    <w:rsid w:val="00842005"/>
    <w:rsid w:val="0088030A"/>
    <w:rsid w:val="00882EDB"/>
    <w:rsid w:val="00883044"/>
    <w:rsid w:val="00884CF4"/>
    <w:rsid w:val="008A5E6F"/>
    <w:rsid w:val="008B40AE"/>
    <w:rsid w:val="008C4B8E"/>
    <w:rsid w:val="008E7A64"/>
    <w:rsid w:val="00904583"/>
    <w:rsid w:val="0090482D"/>
    <w:rsid w:val="009149DC"/>
    <w:rsid w:val="0092337C"/>
    <w:rsid w:val="0094653A"/>
    <w:rsid w:val="009567B3"/>
    <w:rsid w:val="00956DE8"/>
    <w:rsid w:val="00982B9E"/>
    <w:rsid w:val="00985ACF"/>
    <w:rsid w:val="00994581"/>
    <w:rsid w:val="009B7092"/>
    <w:rsid w:val="009D22B1"/>
    <w:rsid w:val="009E5D5B"/>
    <w:rsid w:val="009F1434"/>
    <w:rsid w:val="00A01F09"/>
    <w:rsid w:val="00A2347A"/>
    <w:rsid w:val="00A263FE"/>
    <w:rsid w:val="00A3441C"/>
    <w:rsid w:val="00A35828"/>
    <w:rsid w:val="00A417A4"/>
    <w:rsid w:val="00A4251D"/>
    <w:rsid w:val="00A851F1"/>
    <w:rsid w:val="00AB576A"/>
    <w:rsid w:val="00AF1E07"/>
    <w:rsid w:val="00AF7BA3"/>
    <w:rsid w:val="00B113F8"/>
    <w:rsid w:val="00B24D4E"/>
    <w:rsid w:val="00B36BF9"/>
    <w:rsid w:val="00B36E6A"/>
    <w:rsid w:val="00B402B7"/>
    <w:rsid w:val="00B46A86"/>
    <w:rsid w:val="00B516B1"/>
    <w:rsid w:val="00B60FB1"/>
    <w:rsid w:val="00B710FB"/>
    <w:rsid w:val="00B761A0"/>
    <w:rsid w:val="00B80221"/>
    <w:rsid w:val="00B973D2"/>
    <w:rsid w:val="00BA6E70"/>
    <w:rsid w:val="00BD6590"/>
    <w:rsid w:val="00C13F49"/>
    <w:rsid w:val="00C67AD8"/>
    <w:rsid w:val="00C83F76"/>
    <w:rsid w:val="00C872B7"/>
    <w:rsid w:val="00CB1737"/>
    <w:rsid w:val="00CB43FD"/>
    <w:rsid w:val="00CC5366"/>
    <w:rsid w:val="00CC6B65"/>
    <w:rsid w:val="00CD179F"/>
    <w:rsid w:val="00CE647A"/>
    <w:rsid w:val="00CF79F0"/>
    <w:rsid w:val="00D10BB9"/>
    <w:rsid w:val="00D15309"/>
    <w:rsid w:val="00D23A61"/>
    <w:rsid w:val="00D64196"/>
    <w:rsid w:val="00D7098F"/>
    <w:rsid w:val="00D71005"/>
    <w:rsid w:val="00D821C1"/>
    <w:rsid w:val="00D82458"/>
    <w:rsid w:val="00D90916"/>
    <w:rsid w:val="00D94648"/>
    <w:rsid w:val="00DA3F99"/>
    <w:rsid w:val="00DA41A9"/>
    <w:rsid w:val="00DD6B44"/>
    <w:rsid w:val="00DE3B27"/>
    <w:rsid w:val="00E165A8"/>
    <w:rsid w:val="00E42FB1"/>
    <w:rsid w:val="00E56569"/>
    <w:rsid w:val="00E629BF"/>
    <w:rsid w:val="00E93782"/>
    <w:rsid w:val="00EA48D4"/>
    <w:rsid w:val="00EC0948"/>
    <w:rsid w:val="00EC4831"/>
    <w:rsid w:val="00EC5216"/>
    <w:rsid w:val="00ED2869"/>
    <w:rsid w:val="00F40D70"/>
    <w:rsid w:val="00F638BD"/>
    <w:rsid w:val="00F7261D"/>
    <w:rsid w:val="00F72741"/>
    <w:rsid w:val="00F93C6C"/>
    <w:rsid w:val="00FA6320"/>
    <w:rsid w:val="00FC1613"/>
    <w:rsid w:val="00FD14A0"/>
    <w:rsid w:val="00FE2CE2"/>
    <w:rsid w:val="00FF57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E6C51"/>
    <w:rPr>
      <w:sz w:val="24"/>
      <w:szCs w:val="24"/>
    </w:rPr>
  </w:style>
  <w:style w:type="paragraph" w:styleId="1">
    <w:name w:val="heading 1"/>
    <w:basedOn w:val="a"/>
    <w:next w:val="a"/>
    <w:qFormat/>
    <w:rsid w:val="001E6C51"/>
    <w:pPr>
      <w:keepNext/>
      <w:jc w:val="center"/>
      <w:outlineLvl w:val="0"/>
    </w:pPr>
    <w:rPr>
      <w:sz w:val="40"/>
    </w:rPr>
  </w:style>
  <w:style w:type="paragraph" w:styleId="2">
    <w:name w:val="heading 2"/>
    <w:basedOn w:val="a"/>
    <w:next w:val="a"/>
    <w:qFormat/>
    <w:rsid w:val="001E6C51"/>
    <w:pPr>
      <w:keepNext/>
      <w:jc w:val="center"/>
      <w:outlineLvl w:val="1"/>
    </w:pPr>
    <w:rPr>
      <w:sz w:val="36"/>
    </w:rPr>
  </w:style>
  <w:style w:type="paragraph" w:styleId="3">
    <w:name w:val="heading 3"/>
    <w:basedOn w:val="a"/>
    <w:next w:val="a"/>
    <w:qFormat/>
    <w:rsid w:val="001E6C51"/>
    <w:pPr>
      <w:keepNext/>
      <w:jc w:val="center"/>
      <w:outlineLvl w:val="2"/>
    </w:pPr>
    <w:rPr>
      <w:b/>
      <w:bCs/>
      <w:sz w:val="36"/>
    </w:rPr>
  </w:style>
  <w:style w:type="paragraph" w:styleId="4">
    <w:name w:val="heading 4"/>
    <w:basedOn w:val="a"/>
    <w:next w:val="a"/>
    <w:qFormat/>
    <w:rsid w:val="001E6C51"/>
    <w:pPr>
      <w:keepNext/>
      <w:jc w:val="center"/>
      <w:outlineLvl w:val="3"/>
    </w:pPr>
    <w:rPr>
      <w:b/>
      <w:bCs/>
      <w:sz w:val="28"/>
      <w:szCs w:val="20"/>
    </w:rPr>
  </w:style>
  <w:style w:type="paragraph" w:styleId="5">
    <w:name w:val="heading 5"/>
    <w:basedOn w:val="a"/>
    <w:next w:val="a"/>
    <w:link w:val="50"/>
    <w:semiHidden/>
    <w:unhideWhenUsed/>
    <w:qFormat/>
    <w:rsid w:val="0004416A"/>
    <w:pPr>
      <w:spacing w:before="240" w:after="60"/>
      <w:outlineLvl w:val="4"/>
    </w:pPr>
    <w:rPr>
      <w:rFonts w:ascii="Calibri" w:hAnsi="Calibri"/>
      <w:b/>
      <w:bCs/>
      <w:i/>
      <w:iCs/>
      <w:sz w:val="26"/>
      <w:szCs w:val="26"/>
    </w:rPr>
  </w:style>
  <w:style w:type="paragraph" w:styleId="6">
    <w:name w:val="heading 6"/>
    <w:basedOn w:val="a"/>
    <w:next w:val="a"/>
    <w:link w:val="60"/>
    <w:unhideWhenUsed/>
    <w:qFormat/>
    <w:rsid w:val="0004416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1E6C51"/>
    <w:pPr>
      <w:jc w:val="center"/>
    </w:pPr>
    <w:rPr>
      <w:sz w:val="44"/>
    </w:rPr>
  </w:style>
  <w:style w:type="paragraph" w:styleId="a4">
    <w:name w:val="Document Map"/>
    <w:basedOn w:val="a"/>
    <w:semiHidden/>
    <w:rsid w:val="00502086"/>
    <w:pPr>
      <w:shd w:val="clear" w:color="auto" w:fill="000080"/>
    </w:pPr>
    <w:rPr>
      <w:rFonts w:ascii="Tahoma" w:hAnsi="Tahoma" w:cs="Tahoma"/>
      <w:sz w:val="20"/>
      <w:szCs w:val="20"/>
    </w:rPr>
  </w:style>
  <w:style w:type="paragraph" w:styleId="a5">
    <w:name w:val="Balloon Text"/>
    <w:basedOn w:val="a"/>
    <w:semiHidden/>
    <w:rsid w:val="006F2314"/>
    <w:rPr>
      <w:rFonts w:ascii="Tahoma" w:hAnsi="Tahoma" w:cs="Tahoma"/>
      <w:sz w:val="16"/>
      <w:szCs w:val="16"/>
    </w:rPr>
  </w:style>
  <w:style w:type="paragraph" w:customStyle="1" w:styleId="ConsNormal">
    <w:name w:val="ConsNormal"/>
    <w:rsid w:val="00CC6B65"/>
    <w:pPr>
      <w:widowControl w:val="0"/>
      <w:autoSpaceDE w:val="0"/>
      <w:autoSpaceDN w:val="0"/>
      <w:adjustRightInd w:val="0"/>
      <w:ind w:firstLine="720"/>
    </w:pPr>
    <w:rPr>
      <w:rFonts w:ascii="Arial" w:hAnsi="Arial" w:cs="Arial"/>
    </w:rPr>
  </w:style>
  <w:style w:type="paragraph" w:styleId="a6">
    <w:name w:val="Body Text"/>
    <w:basedOn w:val="a"/>
    <w:link w:val="a7"/>
    <w:rsid w:val="0004416A"/>
    <w:pPr>
      <w:jc w:val="both"/>
    </w:pPr>
    <w:rPr>
      <w:sz w:val="28"/>
      <w:szCs w:val="28"/>
    </w:rPr>
  </w:style>
  <w:style w:type="character" w:customStyle="1" w:styleId="a7">
    <w:name w:val="Основной текст Знак"/>
    <w:link w:val="a6"/>
    <w:rsid w:val="0004416A"/>
    <w:rPr>
      <w:sz w:val="28"/>
      <w:szCs w:val="28"/>
    </w:rPr>
  </w:style>
  <w:style w:type="character" w:customStyle="1" w:styleId="60">
    <w:name w:val="Заголовок 6 Знак"/>
    <w:link w:val="6"/>
    <w:rsid w:val="0004416A"/>
    <w:rPr>
      <w:rFonts w:ascii="Calibri" w:eastAsia="Times New Roman" w:hAnsi="Calibri" w:cs="Times New Roman"/>
      <w:b/>
      <w:bCs/>
      <w:sz w:val="22"/>
      <w:szCs w:val="22"/>
    </w:rPr>
  </w:style>
  <w:style w:type="character" w:customStyle="1" w:styleId="50">
    <w:name w:val="Заголовок 5 Знак"/>
    <w:link w:val="5"/>
    <w:semiHidden/>
    <w:rsid w:val="0004416A"/>
    <w:rPr>
      <w:rFonts w:ascii="Calibri" w:eastAsia="Times New Roman" w:hAnsi="Calibri" w:cs="Times New Roman"/>
      <w:b/>
      <w:bCs/>
      <w:i/>
      <w:iCs/>
      <w:sz w:val="26"/>
      <w:szCs w:val="26"/>
    </w:rPr>
  </w:style>
  <w:style w:type="paragraph" w:customStyle="1" w:styleId="msonospacing0">
    <w:name w:val="msonospacing"/>
    <w:basedOn w:val="a"/>
    <w:rsid w:val="00D23A61"/>
    <w:pPr>
      <w:spacing w:before="100" w:beforeAutospacing="1" w:after="100" w:afterAutospacing="1"/>
    </w:pPr>
  </w:style>
  <w:style w:type="table" w:styleId="a8">
    <w:name w:val="Table Grid"/>
    <w:basedOn w:val="a1"/>
    <w:rsid w:val="00E165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Indent"/>
    <w:basedOn w:val="a"/>
    <w:link w:val="aa"/>
    <w:rsid w:val="004B2954"/>
    <w:pPr>
      <w:spacing w:after="120"/>
      <w:ind w:left="283"/>
    </w:pPr>
  </w:style>
  <w:style w:type="character" w:customStyle="1" w:styleId="aa">
    <w:name w:val="Основной текст с отступом Знак"/>
    <w:link w:val="a9"/>
    <w:rsid w:val="004B2954"/>
    <w:rPr>
      <w:sz w:val="24"/>
      <w:szCs w:val="24"/>
    </w:rPr>
  </w:style>
  <w:style w:type="paragraph" w:customStyle="1" w:styleId="ConsPlusTitle">
    <w:name w:val="ConsPlusTitle"/>
    <w:uiPriority w:val="99"/>
    <w:rsid w:val="00882EDB"/>
    <w:pPr>
      <w:widowControl w:val="0"/>
      <w:autoSpaceDE w:val="0"/>
      <w:autoSpaceDN w:val="0"/>
      <w:adjustRightInd w:val="0"/>
    </w:pPr>
    <w:rPr>
      <w:rFonts w:eastAsia="Calibri"/>
      <w:b/>
      <w:bCs/>
      <w:sz w:val="28"/>
      <w:szCs w:val="28"/>
    </w:rPr>
  </w:style>
  <w:style w:type="paragraph" w:styleId="ab">
    <w:name w:val="Normal (Web)"/>
    <w:basedOn w:val="a"/>
    <w:uiPriority w:val="99"/>
    <w:rsid w:val="00F638BD"/>
    <w:pPr>
      <w:spacing w:before="100" w:beforeAutospacing="1" w:after="100" w:afterAutospacing="1"/>
    </w:pPr>
    <w:rPr>
      <w:rFonts w:ascii="Arial Unicode MS" w:eastAsia="Arial Unicode MS" w:hAnsi="Arial Unicode MS" w:cs="Arial Unicode MS"/>
    </w:rPr>
  </w:style>
  <w:style w:type="paragraph" w:customStyle="1" w:styleId="ListParagraph1">
    <w:name w:val="List Paragraph1"/>
    <w:basedOn w:val="a"/>
    <w:rsid w:val="00F638BD"/>
    <w:pPr>
      <w:ind w:left="720"/>
      <w:contextualSpacing/>
    </w:pPr>
    <w:rPr>
      <w:rFonts w:eastAsia="Calibri"/>
    </w:rPr>
  </w:style>
  <w:style w:type="paragraph" w:customStyle="1" w:styleId="ConsPlusNormal">
    <w:name w:val="ConsPlusNormal"/>
    <w:uiPriority w:val="99"/>
    <w:rsid w:val="00BA6E70"/>
    <w:pPr>
      <w:widowControl w:val="0"/>
      <w:autoSpaceDE w:val="0"/>
      <w:autoSpaceDN w:val="0"/>
      <w:adjustRightInd w:val="0"/>
      <w:ind w:firstLine="720"/>
    </w:pPr>
    <w:rPr>
      <w:rFonts w:ascii="Arial" w:eastAsia="Calibri" w:hAnsi="Arial" w:cs="Arial"/>
    </w:rPr>
  </w:style>
  <w:style w:type="character" w:customStyle="1" w:styleId="10">
    <w:name w:val="1"/>
    <w:basedOn w:val="a0"/>
    <w:rsid w:val="00096A3F"/>
  </w:style>
  <w:style w:type="paragraph" w:customStyle="1" w:styleId="11">
    <w:name w:val="Абзац списка1"/>
    <w:basedOn w:val="a"/>
    <w:rsid w:val="006E0CAA"/>
    <w:pPr>
      <w:ind w:left="720"/>
    </w:pPr>
    <w:rPr>
      <w:rFonts w:eastAsia="Calibri"/>
    </w:rPr>
  </w:style>
  <w:style w:type="character" w:customStyle="1" w:styleId="ac">
    <w:name w:val="Гипертекстовая ссылка"/>
    <w:uiPriority w:val="99"/>
    <w:rsid w:val="00721960"/>
    <w:rPr>
      <w:rFonts w:cs="Times New Roman"/>
      <w:color w:val="106BBE"/>
    </w:rPr>
  </w:style>
  <w:style w:type="paragraph" w:customStyle="1" w:styleId="12">
    <w:name w:val="Абзац списка1"/>
    <w:basedOn w:val="a"/>
    <w:rsid w:val="00721960"/>
    <w:pPr>
      <w:ind w:left="720"/>
    </w:pPr>
  </w:style>
  <w:style w:type="paragraph" w:customStyle="1" w:styleId="listparagraphcxspmiddle">
    <w:name w:val="listparagraphcxspmiddle"/>
    <w:basedOn w:val="a"/>
    <w:rsid w:val="00721960"/>
    <w:pPr>
      <w:spacing w:before="100" w:beforeAutospacing="1" w:after="100" w:afterAutospacing="1"/>
    </w:pPr>
  </w:style>
  <w:style w:type="paragraph" w:styleId="ad">
    <w:name w:val="No Spacing"/>
    <w:uiPriority w:val="1"/>
    <w:qFormat/>
    <w:rsid w:val="0045683E"/>
    <w:rPr>
      <w:rFonts w:ascii="Tahoma" w:hAnsi="Tahoma"/>
      <w:sz w:val="22"/>
      <w:szCs w:val="22"/>
      <w:lang w:eastAsia="en-US"/>
    </w:rPr>
  </w:style>
  <w:style w:type="character" w:styleId="ae">
    <w:name w:val="Hyperlink"/>
    <w:basedOn w:val="a0"/>
    <w:uiPriority w:val="99"/>
    <w:unhideWhenUsed/>
    <w:rsid w:val="00FF57CB"/>
    <w:rPr>
      <w:color w:val="0000FF"/>
      <w:u w:val="single"/>
    </w:rPr>
  </w:style>
  <w:style w:type="character" w:customStyle="1" w:styleId="apple-converted-space">
    <w:name w:val="apple-converted-space"/>
    <w:basedOn w:val="a0"/>
    <w:rsid w:val="00FF57CB"/>
  </w:style>
  <w:style w:type="paragraph" w:styleId="af">
    <w:name w:val="List Paragraph"/>
    <w:basedOn w:val="a"/>
    <w:uiPriority w:val="34"/>
    <w:qFormat/>
    <w:rsid w:val="00F7261D"/>
    <w:pPr>
      <w:ind w:left="720"/>
      <w:contextualSpacing/>
    </w:pPr>
  </w:style>
</w:styles>
</file>

<file path=word/webSettings.xml><?xml version="1.0" encoding="utf-8"?>
<w:webSettings xmlns:r="http://schemas.openxmlformats.org/officeDocument/2006/relationships" xmlns:w="http://schemas.openxmlformats.org/wordprocessingml/2006/main">
  <w:divs>
    <w:div w:id="55250967">
      <w:bodyDiv w:val="1"/>
      <w:marLeft w:val="0"/>
      <w:marRight w:val="0"/>
      <w:marTop w:val="0"/>
      <w:marBottom w:val="0"/>
      <w:divBdr>
        <w:top w:val="none" w:sz="0" w:space="0" w:color="auto"/>
        <w:left w:val="none" w:sz="0" w:space="0" w:color="auto"/>
        <w:bottom w:val="none" w:sz="0" w:space="0" w:color="auto"/>
        <w:right w:val="none" w:sz="0" w:space="0" w:color="auto"/>
      </w:divBdr>
    </w:div>
    <w:div w:id="176818719">
      <w:bodyDiv w:val="1"/>
      <w:marLeft w:val="0"/>
      <w:marRight w:val="0"/>
      <w:marTop w:val="0"/>
      <w:marBottom w:val="0"/>
      <w:divBdr>
        <w:top w:val="none" w:sz="0" w:space="0" w:color="auto"/>
        <w:left w:val="none" w:sz="0" w:space="0" w:color="auto"/>
        <w:bottom w:val="none" w:sz="0" w:space="0" w:color="auto"/>
        <w:right w:val="none" w:sz="0" w:space="0" w:color="auto"/>
      </w:divBdr>
    </w:div>
    <w:div w:id="337540998">
      <w:bodyDiv w:val="1"/>
      <w:marLeft w:val="0"/>
      <w:marRight w:val="0"/>
      <w:marTop w:val="0"/>
      <w:marBottom w:val="0"/>
      <w:divBdr>
        <w:top w:val="none" w:sz="0" w:space="0" w:color="auto"/>
        <w:left w:val="none" w:sz="0" w:space="0" w:color="auto"/>
        <w:bottom w:val="none" w:sz="0" w:space="0" w:color="auto"/>
        <w:right w:val="none" w:sz="0" w:space="0" w:color="auto"/>
      </w:divBdr>
    </w:div>
    <w:div w:id="341246680">
      <w:bodyDiv w:val="1"/>
      <w:marLeft w:val="0"/>
      <w:marRight w:val="0"/>
      <w:marTop w:val="0"/>
      <w:marBottom w:val="0"/>
      <w:divBdr>
        <w:top w:val="none" w:sz="0" w:space="0" w:color="auto"/>
        <w:left w:val="none" w:sz="0" w:space="0" w:color="auto"/>
        <w:bottom w:val="none" w:sz="0" w:space="0" w:color="auto"/>
        <w:right w:val="none" w:sz="0" w:space="0" w:color="auto"/>
      </w:divBdr>
    </w:div>
    <w:div w:id="512458265">
      <w:bodyDiv w:val="1"/>
      <w:marLeft w:val="0"/>
      <w:marRight w:val="0"/>
      <w:marTop w:val="0"/>
      <w:marBottom w:val="0"/>
      <w:divBdr>
        <w:top w:val="none" w:sz="0" w:space="0" w:color="auto"/>
        <w:left w:val="none" w:sz="0" w:space="0" w:color="auto"/>
        <w:bottom w:val="none" w:sz="0" w:space="0" w:color="auto"/>
        <w:right w:val="none" w:sz="0" w:space="0" w:color="auto"/>
      </w:divBdr>
    </w:div>
    <w:div w:id="772552618">
      <w:bodyDiv w:val="1"/>
      <w:marLeft w:val="0"/>
      <w:marRight w:val="0"/>
      <w:marTop w:val="0"/>
      <w:marBottom w:val="0"/>
      <w:divBdr>
        <w:top w:val="none" w:sz="0" w:space="0" w:color="auto"/>
        <w:left w:val="none" w:sz="0" w:space="0" w:color="auto"/>
        <w:bottom w:val="none" w:sz="0" w:space="0" w:color="auto"/>
        <w:right w:val="none" w:sz="0" w:space="0" w:color="auto"/>
      </w:divBdr>
    </w:div>
    <w:div w:id="1184175528">
      <w:bodyDiv w:val="1"/>
      <w:marLeft w:val="0"/>
      <w:marRight w:val="0"/>
      <w:marTop w:val="0"/>
      <w:marBottom w:val="0"/>
      <w:divBdr>
        <w:top w:val="none" w:sz="0" w:space="0" w:color="auto"/>
        <w:left w:val="none" w:sz="0" w:space="0" w:color="auto"/>
        <w:bottom w:val="none" w:sz="0" w:space="0" w:color="auto"/>
        <w:right w:val="none" w:sz="0" w:space="0" w:color="auto"/>
      </w:divBdr>
    </w:div>
    <w:div w:id="1269387544">
      <w:bodyDiv w:val="1"/>
      <w:marLeft w:val="0"/>
      <w:marRight w:val="0"/>
      <w:marTop w:val="0"/>
      <w:marBottom w:val="0"/>
      <w:divBdr>
        <w:top w:val="none" w:sz="0" w:space="0" w:color="auto"/>
        <w:left w:val="none" w:sz="0" w:space="0" w:color="auto"/>
        <w:bottom w:val="none" w:sz="0" w:space="0" w:color="auto"/>
        <w:right w:val="none" w:sz="0" w:space="0" w:color="auto"/>
      </w:divBdr>
    </w:div>
    <w:div w:id="1718552278">
      <w:bodyDiv w:val="1"/>
      <w:marLeft w:val="0"/>
      <w:marRight w:val="0"/>
      <w:marTop w:val="0"/>
      <w:marBottom w:val="0"/>
      <w:divBdr>
        <w:top w:val="none" w:sz="0" w:space="0" w:color="auto"/>
        <w:left w:val="none" w:sz="0" w:space="0" w:color="auto"/>
        <w:bottom w:val="none" w:sz="0" w:space="0" w:color="auto"/>
        <w:right w:val="none" w:sz="0" w:space="0" w:color="auto"/>
      </w:divBdr>
    </w:div>
    <w:div w:id="1718581578">
      <w:bodyDiv w:val="1"/>
      <w:marLeft w:val="0"/>
      <w:marRight w:val="0"/>
      <w:marTop w:val="0"/>
      <w:marBottom w:val="0"/>
      <w:divBdr>
        <w:top w:val="none" w:sz="0" w:space="0" w:color="auto"/>
        <w:left w:val="none" w:sz="0" w:space="0" w:color="auto"/>
        <w:bottom w:val="none" w:sz="0" w:space="0" w:color="auto"/>
        <w:right w:val="none" w:sz="0" w:space="0" w:color="auto"/>
      </w:divBdr>
    </w:div>
    <w:div w:id="1722361846">
      <w:bodyDiv w:val="1"/>
      <w:marLeft w:val="0"/>
      <w:marRight w:val="0"/>
      <w:marTop w:val="0"/>
      <w:marBottom w:val="0"/>
      <w:divBdr>
        <w:top w:val="none" w:sz="0" w:space="0" w:color="auto"/>
        <w:left w:val="none" w:sz="0" w:space="0" w:color="auto"/>
        <w:bottom w:val="none" w:sz="0" w:space="0" w:color="auto"/>
        <w:right w:val="none" w:sz="0" w:space="0" w:color="auto"/>
      </w:divBdr>
    </w:div>
    <w:div w:id="1861747182">
      <w:bodyDiv w:val="1"/>
      <w:marLeft w:val="0"/>
      <w:marRight w:val="0"/>
      <w:marTop w:val="0"/>
      <w:marBottom w:val="0"/>
      <w:divBdr>
        <w:top w:val="none" w:sz="0" w:space="0" w:color="auto"/>
        <w:left w:val="none" w:sz="0" w:space="0" w:color="auto"/>
        <w:bottom w:val="none" w:sz="0" w:space="0" w:color="auto"/>
        <w:right w:val="none" w:sz="0" w:space="0" w:color="auto"/>
      </w:divBdr>
    </w:div>
    <w:div w:id="197073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33426/03a9972d95dd7219193e72423cfb6e2770369ba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onsultant.ru/document/cons_doc_LAW_433426/03a9972d95dd7219193e72423cfb6e2770369ba4/" TargetMode="External"/><Relationship Id="rId12" Type="http://schemas.openxmlformats.org/officeDocument/2006/relationships/hyperlink" Target="https://www.consultant.ru/document/cons_doc_LAW_433426/ab3273e757a9e718cbb3741596bc36eb8138e4f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nsultant.ru/document/cons_doc_LAW_434701/" TargetMode="External"/><Relationship Id="rId11" Type="http://schemas.openxmlformats.org/officeDocument/2006/relationships/hyperlink" Target="https://www.consultant.ru/document/cons_doc_LAW_433426/ab3273e757a9e718cbb3741596bc36eb8138e4f6/" TargetMode="External"/><Relationship Id="rId5" Type="http://schemas.openxmlformats.org/officeDocument/2006/relationships/webSettings" Target="webSettings.xml"/><Relationship Id="rId10" Type="http://schemas.openxmlformats.org/officeDocument/2006/relationships/hyperlink" Target="https://www.consultant.ru/document/cons_doc_LAW_433426/03a9972d95dd7219193e72423cfb6e2770369ba4/" TargetMode="External"/><Relationship Id="rId4" Type="http://schemas.openxmlformats.org/officeDocument/2006/relationships/settings" Target="settings.xml"/><Relationship Id="rId9" Type="http://schemas.openxmlformats.org/officeDocument/2006/relationships/hyperlink" Target="https://www.consultant.ru/document/cons_doc_LAW_433426/e20b1ebe0f1f6c51c75653866d068ffb0da444e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75D799-B580-4281-82F0-5BFB3D42B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1029</Words>
  <Characters>5871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Kirovskiy r.</Company>
  <LinksUpToDate>false</LinksUpToDate>
  <CharactersWithSpaces>6887</CharactersWithSpaces>
  <SharedDoc>false</SharedDoc>
  <HLinks>
    <vt:vector size="6" baseType="variant">
      <vt:variant>
        <vt:i4>6684735</vt:i4>
      </vt:variant>
      <vt:variant>
        <vt:i4>0</vt:i4>
      </vt:variant>
      <vt:variant>
        <vt:i4>0</vt:i4>
      </vt:variant>
      <vt:variant>
        <vt:i4>5</vt:i4>
      </vt:variant>
      <vt:variant>
        <vt:lpwstr>garantf1://12029354.0/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2022-04-20T05:04:00Z</cp:lastPrinted>
  <dcterms:created xsi:type="dcterms:W3CDTF">2022-12-29T01:21:00Z</dcterms:created>
  <dcterms:modified xsi:type="dcterms:W3CDTF">2022-12-29T01:21:00Z</dcterms:modified>
</cp:coreProperties>
</file>