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D1" w:rsidRPr="00355AD1" w:rsidRDefault="00355AD1" w:rsidP="00355AD1">
      <w:pPr>
        <w:jc w:val="right"/>
        <w:rPr>
          <w:b/>
        </w:rPr>
      </w:pPr>
    </w:p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355AD1" w:rsidRPr="00355AD1" w:rsidTr="000D578F">
        <w:trPr>
          <w:trHeight w:val="725"/>
          <w:jc w:val="center"/>
        </w:trPr>
        <w:tc>
          <w:tcPr>
            <w:tcW w:w="3798" w:type="dxa"/>
          </w:tcPr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Сельская администрация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Ыныргинского сельского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поселения</w:t>
            </w:r>
          </w:p>
          <w:p w:rsidR="00355AD1" w:rsidRPr="00355AD1" w:rsidRDefault="00355AD1" w:rsidP="000D578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hideMark/>
          </w:tcPr>
          <w:p w:rsidR="00355AD1" w:rsidRPr="00355AD1" w:rsidRDefault="00355AD1" w:rsidP="000D578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3615" cy="962660"/>
                  <wp:effectExtent l="1905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962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dxa"/>
          </w:tcPr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Чой</w:t>
            </w:r>
            <w:proofErr w:type="spell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аймагында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Ыныргыдагы</w:t>
            </w:r>
            <w:proofErr w:type="gram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j</w:t>
            </w:r>
            <w:proofErr w:type="gram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урт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j</w:t>
            </w:r>
            <w:proofErr w:type="gram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еезени</w:t>
            </w:r>
            <w:proofErr w:type="spell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jурт</w:t>
            </w:r>
            <w:proofErr w:type="spell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355AD1" w:rsidRPr="00355AD1" w:rsidRDefault="00355AD1" w:rsidP="000D578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002DE" w:rsidRPr="00355AD1" w:rsidRDefault="00131033" w:rsidP="00355AD1">
      <w:pPr>
        <w:pStyle w:val="2"/>
        <w:tabs>
          <w:tab w:val="left" w:pos="900"/>
        </w:tabs>
        <w:jc w:val="left"/>
        <w:rPr>
          <w:rFonts w:ascii="Times New Roman" w:hAnsi="Times New Roman" w:cs="Times New Roman"/>
          <w:b/>
          <w:szCs w:val="24"/>
        </w:rPr>
      </w:pPr>
      <w:r w:rsidRPr="00355AD1">
        <w:rPr>
          <w:rFonts w:ascii="Times New Roman" w:hAnsi="Times New Roman" w:cs="Times New Roman"/>
          <w:b/>
          <w:szCs w:val="24"/>
        </w:rPr>
        <w:t>ПОСТАНОВЛЕНИЕ</w:t>
      </w:r>
    </w:p>
    <w:p w:rsidR="008002DE" w:rsidRPr="00355AD1" w:rsidRDefault="008002DE" w:rsidP="008002DE">
      <w:pPr>
        <w:pStyle w:val="2"/>
        <w:tabs>
          <w:tab w:val="left" w:pos="900"/>
        </w:tabs>
        <w:ind w:left="0"/>
        <w:jc w:val="left"/>
        <w:rPr>
          <w:b/>
          <w:szCs w:val="24"/>
        </w:rPr>
      </w:pPr>
    </w:p>
    <w:p w:rsidR="008002DE" w:rsidRPr="00355AD1" w:rsidRDefault="00355AD1" w:rsidP="00182768">
      <w:pPr>
        <w:pStyle w:val="a8"/>
        <w:overflowPunct/>
        <w:autoSpaceDE/>
        <w:adjustRightInd/>
        <w:rPr>
          <w:b/>
          <w:bCs/>
          <w:sz w:val="24"/>
          <w:szCs w:val="24"/>
        </w:rPr>
      </w:pPr>
      <w:r w:rsidRPr="00355AD1">
        <w:rPr>
          <w:b/>
          <w:bCs/>
          <w:sz w:val="24"/>
          <w:szCs w:val="24"/>
        </w:rPr>
        <w:t>25 марта</w:t>
      </w:r>
      <w:r w:rsidR="003965EF" w:rsidRPr="00355AD1">
        <w:rPr>
          <w:b/>
          <w:bCs/>
          <w:sz w:val="24"/>
          <w:szCs w:val="24"/>
        </w:rPr>
        <w:t xml:space="preserve"> </w:t>
      </w:r>
      <w:r w:rsidR="00182768" w:rsidRPr="00355AD1">
        <w:rPr>
          <w:b/>
          <w:bCs/>
          <w:sz w:val="24"/>
          <w:szCs w:val="24"/>
        </w:rPr>
        <w:t>201</w:t>
      </w:r>
      <w:r w:rsidR="002A5B5C" w:rsidRPr="00355AD1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</w:t>
      </w:r>
      <w:r w:rsidR="00182768" w:rsidRPr="00355AD1">
        <w:rPr>
          <w:b/>
          <w:bCs/>
          <w:sz w:val="24"/>
          <w:szCs w:val="24"/>
        </w:rPr>
        <w:t>г.</w:t>
      </w:r>
      <w:r w:rsidR="008002DE" w:rsidRPr="00355AD1">
        <w:rPr>
          <w:b/>
          <w:bCs/>
          <w:sz w:val="24"/>
          <w:szCs w:val="24"/>
        </w:rPr>
        <w:t xml:space="preserve">          </w:t>
      </w:r>
      <w:r>
        <w:rPr>
          <w:b/>
          <w:bCs/>
          <w:sz w:val="24"/>
          <w:szCs w:val="24"/>
        </w:rPr>
        <w:t xml:space="preserve">      </w:t>
      </w:r>
      <w:r w:rsidR="008002DE" w:rsidRPr="00355AD1">
        <w:rPr>
          <w:b/>
          <w:bCs/>
          <w:sz w:val="24"/>
          <w:szCs w:val="24"/>
        </w:rPr>
        <w:t xml:space="preserve">                          с. </w:t>
      </w:r>
      <w:r w:rsidR="002A5B5C" w:rsidRPr="00355AD1">
        <w:rPr>
          <w:b/>
          <w:bCs/>
          <w:sz w:val="24"/>
          <w:szCs w:val="24"/>
        </w:rPr>
        <w:t>Ынырга</w:t>
      </w:r>
      <w:r w:rsidR="008002DE" w:rsidRPr="00355AD1">
        <w:rPr>
          <w:b/>
          <w:bCs/>
          <w:sz w:val="24"/>
          <w:szCs w:val="24"/>
        </w:rPr>
        <w:t xml:space="preserve">                          </w:t>
      </w:r>
      <w:r>
        <w:rPr>
          <w:b/>
          <w:bCs/>
          <w:sz w:val="24"/>
          <w:szCs w:val="24"/>
        </w:rPr>
        <w:t xml:space="preserve">                   </w:t>
      </w:r>
      <w:r w:rsidR="008002DE" w:rsidRPr="00355AD1">
        <w:rPr>
          <w:b/>
          <w:bCs/>
          <w:sz w:val="24"/>
          <w:szCs w:val="24"/>
        </w:rPr>
        <w:t xml:space="preserve">          № </w:t>
      </w:r>
      <w:r w:rsidRPr="00355AD1">
        <w:rPr>
          <w:b/>
          <w:bCs/>
          <w:sz w:val="24"/>
          <w:szCs w:val="24"/>
        </w:rPr>
        <w:t>23</w:t>
      </w:r>
    </w:p>
    <w:p w:rsidR="008002DE" w:rsidRDefault="008002DE" w:rsidP="008002DE">
      <w:pPr>
        <w:pStyle w:val="a8"/>
        <w:overflowPunct/>
        <w:autoSpaceDE/>
        <w:adjustRightInd/>
        <w:rPr>
          <w:bCs/>
        </w:rPr>
      </w:pPr>
    </w:p>
    <w:p w:rsidR="00DE22A6" w:rsidRPr="00DE22A6" w:rsidRDefault="00DE22A6" w:rsidP="00DE22A6">
      <w:pPr>
        <w:pStyle w:val="ConsPlusTitle"/>
        <w:rPr>
          <w:sz w:val="24"/>
          <w:szCs w:val="24"/>
        </w:rPr>
      </w:pPr>
      <w:r w:rsidRPr="00DE22A6">
        <w:rPr>
          <w:sz w:val="24"/>
          <w:szCs w:val="24"/>
        </w:rPr>
        <w:t xml:space="preserve">О </w:t>
      </w:r>
      <w:r w:rsidR="002667E3">
        <w:rPr>
          <w:sz w:val="24"/>
          <w:szCs w:val="24"/>
        </w:rPr>
        <w:t xml:space="preserve">порядке </w:t>
      </w:r>
      <w:r w:rsidR="00F2110E">
        <w:rPr>
          <w:sz w:val="24"/>
          <w:szCs w:val="24"/>
        </w:rPr>
        <w:t>проведения</w:t>
      </w:r>
      <w:r w:rsidRPr="00DE22A6">
        <w:rPr>
          <w:sz w:val="24"/>
          <w:szCs w:val="24"/>
        </w:rPr>
        <w:t xml:space="preserve"> антикоррупционной экспертизы</w:t>
      </w:r>
    </w:p>
    <w:p w:rsidR="002A5B5C" w:rsidRDefault="00DE22A6" w:rsidP="00DE22A6">
      <w:pPr>
        <w:pStyle w:val="ConsPlusTitle"/>
        <w:rPr>
          <w:sz w:val="24"/>
          <w:szCs w:val="24"/>
        </w:rPr>
      </w:pPr>
      <w:r w:rsidRPr="00DE22A6">
        <w:rPr>
          <w:sz w:val="24"/>
          <w:szCs w:val="24"/>
        </w:rPr>
        <w:t xml:space="preserve">нормативных правовых актов </w:t>
      </w:r>
      <w:r w:rsidR="002A5B5C">
        <w:rPr>
          <w:sz w:val="24"/>
          <w:szCs w:val="24"/>
        </w:rPr>
        <w:t xml:space="preserve">и проектов </w:t>
      </w:r>
      <w:r w:rsidR="002A5B5C" w:rsidRPr="00DE22A6">
        <w:rPr>
          <w:sz w:val="24"/>
          <w:szCs w:val="24"/>
        </w:rPr>
        <w:t xml:space="preserve">нормативных </w:t>
      </w:r>
    </w:p>
    <w:p w:rsidR="00131033" w:rsidRDefault="002A5B5C" w:rsidP="00DE22A6">
      <w:pPr>
        <w:pStyle w:val="ConsPlusTitle"/>
        <w:rPr>
          <w:sz w:val="24"/>
          <w:szCs w:val="24"/>
        </w:rPr>
      </w:pPr>
      <w:r w:rsidRPr="00DE22A6">
        <w:rPr>
          <w:sz w:val="24"/>
          <w:szCs w:val="24"/>
        </w:rPr>
        <w:t>правовых актов</w:t>
      </w:r>
      <w:r>
        <w:rPr>
          <w:sz w:val="24"/>
          <w:szCs w:val="24"/>
        </w:rPr>
        <w:t xml:space="preserve"> </w:t>
      </w:r>
      <w:proofErr w:type="spellStart"/>
      <w:r w:rsidR="0098591D">
        <w:rPr>
          <w:sz w:val="24"/>
          <w:szCs w:val="24"/>
        </w:rPr>
        <w:t>Ыныргинской</w:t>
      </w:r>
      <w:proofErr w:type="spellEnd"/>
      <w:r w:rsidR="0098591D">
        <w:rPr>
          <w:sz w:val="24"/>
          <w:szCs w:val="24"/>
        </w:rPr>
        <w:t xml:space="preserve"> </w:t>
      </w:r>
      <w:r w:rsidR="00131033">
        <w:rPr>
          <w:sz w:val="24"/>
          <w:szCs w:val="24"/>
        </w:rPr>
        <w:t>сельской администрации</w:t>
      </w:r>
    </w:p>
    <w:p w:rsidR="00DE22A6" w:rsidRPr="00DE22A6" w:rsidRDefault="003F6258" w:rsidP="00DE22A6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DE22A6" w:rsidRPr="00DE22A6">
        <w:rPr>
          <w:sz w:val="24"/>
          <w:szCs w:val="24"/>
        </w:rPr>
        <w:t xml:space="preserve"> </w:t>
      </w:r>
      <w:r w:rsidR="002A5B5C">
        <w:rPr>
          <w:sz w:val="24"/>
          <w:szCs w:val="24"/>
        </w:rPr>
        <w:t>Ыныргинское</w:t>
      </w:r>
      <w:r w:rsidR="00DE22A6" w:rsidRPr="00DE22A6">
        <w:rPr>
          <w:sz w:val="24"/>
          <w:szCs w:val="24"/>
        </w:rPr>
        <w:t xml:space="preserve"> сельское поселение</w:t>
      </w:r>
    </w:p>
    <w:p w:rsidR="00DE22A6" w:rsidRDefault="00DE22A6" w:rsidP="00DE22A6">
      <w:pPr>
        <w:overflowPunct/>
        <w:ind w:firstLine="540"/>
        <w:jc w:val="both"/>
        <w:outlineLvl w:val="0"/>
        <w:rPr>
          <w:rFonts w:eastAsiaTheme="minorHAnsi"/>
          <w:lang w:eastAsia="en-US"/>
        </w:rPr>
      </w:pPr>
    </w:p>
    <w:p w:rsidR="00D465E8" w:rsidRDefault="00DE22A6" w:rsidP="0005767E">
      <w:pPr>
        <w:overflowPunct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DE22A6">
        <w:rPr>
          <w:rFonts w:eastAsiaTheme="minorHAnsi"/>
          <w:sz w:val="24"/>
          <w:szCs w:val="24"/>
          <w:lang w:eastAsia="en-US"/>
        </w:rPr>
        <w:t xml:space="preserve">В соответствии с Федеральным </w:t>
      </w:r>
      <w:hyperlink r:id="rId9" w:history="1">
        <w:r w:rsidRPr="00DE22A6">
          <w:rPr>
            <w:rFonts w:eastAsiaTheme="minorHAnsi"/>
            <w:color w:val="0000FF"/>
            <w:sz w:val="24"/>
            <w:szCs w:val="24"/>
            <w:lang w:eastAsia="en-US"/>
          </w:rPr>
          <w:t>законом</w:t>
        </w:r>
      </w:hyperlink>
      <w:r w:rsidRPr="00DE22A6">
        <w:rPr>
          <w:rFonts w:eastAsiaTheme="minorHAnsi"/>
          <w:sz w:val="24"/>
          <w:szCs w:val="24"/>
          <w:lang w:eastAsia="en-US"/>
        </w:rPr>
        <w:t xml:space="preserve"> от 17 июля 2009 года N 172-ФЗ "Об антикоррупционной экспертизе нормативных правовых актов и проектов нормативных правовых актов" и </w:t>
      </w:r>
      <w:hyperlink r:id="rId10" w:history="1">
        <w:r w:rsidRPr="00DE22A6">
          <w:rPr>
            <w:rFonts w:eastAsiaTheme="minorHAnsi"/>
            <w:color w:val="0000FF"/>
            <w:sz w:val="24"/>
            <w:szCs w:val="24"/>
            <w:lang w:eastAsia="en-US"/>
          </w:rPr>
          <w:t>Законом</w:t>
        </w:r>
      </w:hyperlink>
      <w:r w:rsidRPr="00DE22A6">
        <w:rPr>
          <w:rFonts w:eastAsiaTheme="minorHAnsi"/>
          <w:sz w:val="24"/>
          <w:szCs w:val="24"/>
          <w:lang w:eastAsia="en-US"/>
        </w:rPr>
        <w:t xml:space="preserve"> Республики Алтай от 5 марта 2009 года N 1-РЗ "О противодействии коррупции в Республике Алтай", в целях организац</w:t>
      </w:r>
      <w:r w:rsidR="00FE77FB">
        <w:rPr>
          <w:rFonts w:eastAsiaTheme="minorHAnsi"/>
          <w:sz w:val="24"/>
          <w:szCs w:val="24"/>
          <w:lang w:eastAsia="en-US"/>
        </w:rPr>
        <w:t>ии деятельности</w:t>
      </w:r>
      <w:r w:rsidR="0098591D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98591D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98591D">
        <w:rPr>
          <w:rFonts w:eastAsiaTheme="minorHAnsi"/>
          <w:sz w:val="24"/>
          <w:szCs w:val="24"/>
          <w:lang w:eastAsia="en-US"/>
        </w:rPr>
        <w:t xml:space="preserve"> </w:t>
      </w:r>
      <w:r w:rsidR="00131033">
        <w:rPr>
          <w:rFonts w:eastAsiaTheme="minorHAnsi"/>
          <w:sz w:val="24"/>
          <w:szCs w:val="24"/>
          <w:lang w:eastAsia="en-US"/>
        </w:rPr>
        <w:t>сельской администрации</w:t>
      </w:r>
      <w:r w:rsidR="00FE77FB">
        <w:rPr>
          <w:rFonts w:eastAsiaTheme="minorHAnsi"/>
          <w:sz w:val="24"/>
          <w:szCs w:val="24"/>
          <w:lang w:eastAsia="en-US"/>
        </w:rPr>
        <w:t xml:space="preserve"> </w:t>
      </w:r>
      <w:r w:rsidR="003F6258">
        <w:rPr>
          <w:rFonts w:eastAsiaTheme="minorHAnsi"/>
          <w:sz w:val="24"/>
          <w:szCs w:val="24"/>
          <w:lang w:eastAsia="en-US"/>
        </w:rPr>
        <w:t>Муниципального образования</w:t>
      </w:r>
      <w:r w:rsidR="00FE77FB">
        <w:rPr>
          <w:rFonts w:eastAsiaTheme="minorHAnsi"/>
          <w:sz w:val="24"/>
          <w:szCs w:val="24"/>
          <w:lang w:eastAsia="en-US"/>
        </w:rPr>
        <w:t xml:space="preserve"> </w:t>
      </w:r>
      <w:r w:rsidR="00D465E8">
        <w:rPr>
          <w:rFonts w:eastAsiaTheme="minorHAnsi"/>
          <w:sz w:val="24"/>
          <w:szCs w:val="24"/>
          <w:lang w:eastAsia="en-US"/>
        </w:rPr>
        <w:t>Ыныргинское</w:t>
      </w:r>
      <w:r w:rsidR="00FE77FB">
        <w:rPr>
          <w:rFonts w:eastAsiaTheme="minorHAnsi"/>
          <w:sz w:val="24"/>
          <w:szCs w:val="24"/>
          <w:lang w:eastAsia="en-US"/>
        </w:rPr>
        <w:t xml:space="preserve"> сельское поселение</w:t>
      </w:r>
      <w:r w:rsidRPr="00DE22A6">
        <w:rPr>
          <w:rFonts w:eastAsiaTheme="minorHAnsi"/>
          <w:sz w:val="24"/>
          <w:szCs w:val="24"/>
          <w:lang w:eastAsia="en-US"/>
        </w:rPr>
        <w:t xml:space="preserve"> по предупреждению включения в проекты нормативных правовых актов</w:t>
      </w:r>
      <w:proofErr w:type="gramEnd"/>
      <w:r w:rsidRPr="00DE22A6">
        <w:rPr>
          <w:rFonts w:eastAsiaTheme="minorHAnsi"/>
          <w:sz w:val="24"/>
          <w:szCs w:val="24"/>
          <w:lang w:eastAsia="en-US"/>
        </w:rPr>
        <w:t xml:space="preserve"> положений, способствующих созданию условий для проявления коррупции, а также по выявлению и устранению таких положений в нормативных правовых актах </w:t>
      </w:r>
      <w:r w:rsidR="00131033">
        <w:rPr>
          <w:rFonts w:eastAsiaTheme="minorHAnsi"/>
          <w:sz w:val="24"/>
          <w:szCs w:val="24"/>
          <w:lang w:eastAsia="en-US"/>
        </w:rPr>
        <w:t xml:space="preserve">Глава </w:t>
      </w:r>
      <w:proofErr w:type="spellStart"/>
      <w:r w:rsidR="0098591D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98591D">
        <w:rPr>
          <w:rFonts w:eastAsiaTheme="minorHAnsi"/>
          <w:sz w:val="24"/>
          <w:szCs w:val="24"/>
          <w:lang w:eastAsia="en-US"/>
        </w:rPr>
        <w:t xml:space="preserve"> </w:t>
      </w:r>
      <w:r w:rsidR="00131033">
        <w:rPr>
          <w:rFonts w:eastAsiaTheme="minorHAnsi"/>
          <w:sz w:val="24"/>
          <w:szCs w:val="24"/>
          <w:lang w:eastAsia="en-US"/>
        </w:rPr>
        <w:t>сельской администрации</w:t>
      </w:r>
      <w:r w:rsidRPr="00DE22A6">
        <w:rPr>
          <w:rFonts w:eastAsiaTheme="minorHAnsi"/>
          <w:sz w:val="24"/>
          <w:szCs w:val="24"/>
          <w:lang w:eastAsia="en-US"/>
        </w:rPr>
        <w:t xml:space="preserve"> </w:t>
      </w:r>
      <w:r w:rsidR="003F6258">
        <w:rPr>
          <w:rFonts w:eastAsiaTheme="minorHAnsi"/>
          <w:sz w:val="24"/>
          <w:szCs w:val="24"/>
          <w:lang w:eastAsia="en-US"/>
        </w:rPr>
        <w:t xml:space="preserve">Муниципального образования </w:t>
      </w:r>
      <w:r w:rsidR="00D465E8">
        <w:rPr>
          <w:rFonts w:eastAsiaTheme="minorHAnsi"/>
          <w:sz w:val="24"/>
          <w:szCs w:val="24"/>
          <w:lang w:eastAsia="en-US"/>
        </w:rPr>
        <w:t>Ыныргинское</w:t>
      </w:r>
      <w:r w:rsidR="00FE77FB">
        <w:rPr>
          <w:rFonts w:eastAsiaTheme="minorHAnsi"/>
          <w:sz w:val="24"/>
          <w:szCs w:val="24"/>
          <w:lang w:eastAsia="en-US"/>
        </w:rPr>
        <w:t xml:space="preserve"> сельское поселение</w:t>
      </w:r>
      <w:r w:rsidRPr="00DE22A6">
        <w:rPr>
          <w:rFonts w:eastAsiaTheme="minorHAnsi"/>
          <w:sz w:val="24"/>
          <w:szCs w:val="24"/>
          <w:lang w:eastAsia="en-US"/>
        </w:rPr>
        <w:t xml:space="preserve"> </w:t>
      </w:r>
    </w:p>
    <w:p w:rsidR="00D465E8" w:rsidRDefault="00D465E8" w:rsidP="00D465E8">
      <w:pPr>
        <w:overflowPunct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DE22A6" w:rsidRDefault="0098591D" w:rsidP="00D465E8">
      <w:pPr>
        <w:overflowPunct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ПОСТАНОВИЛ</w:t>
      </w:r>
      <w:r w:rsidR="00DE22A6" w:rsidRPr="00D465E8">
        <w:rPr>
          <w:rFonts w:eastAsiaTheme="minorHAnsi"/>
          <w:b/>
          <w:sz w:val="24"/>
          <w:szCs w:val="24"/>
          <w:lang w:eastAsia="en-US"/>
        </w:rPr>
        <w:t>:</w:t>
      </w:r>
    </w:p>
    <w:p w:rsidR="00D465E8" w:rsidRPr="00D465E8" w:rsidRDefault="00D465E8" w:rsidP="00D465E8">
      <w:pPr>
        <w:overflowPunct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3F6258" w:rsidRPr="00DE22A6" w:rsidRDefault="003F6258" w:rsidP="003F6258">
      <w:pPr>
        <w:overflowPunct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DE22A6">
        <w:rPr>
          <w:rFonts w:eastAsiaTheme="minorHAnsi"/>
          <w:sz w:val="24"/>
          <w:szCs w:val="24"/>
          <w:lang w:eastAsia="en-US"/>
        </w:rPr>
        <w:t xml:space="preserve">1. Утвердить </w:t>
      </w:r>
      <w:hyperlink r:id="rId11" w:history="1">
        <w:r w:rsidRPr="00FE77FB">
          <w:rPr>
            <w:rFonts w:eastAsiaTheme="minorHAnsi"/>
            <w:sz w:val="24"/>
            <w:szCs w:val="24"/>
            <w:lang w:eastAsia="en-US"/>
          </w:rPr>
          <w:t>Порядок</w:t>
        </w:r>
      </w:hyperlink>
      <w:r w:rsidRPr="00DE22A6">
        <w:rPr>
          <w:rFonts w:eastAsiaTheme="minorHAnsi"/>
          <w:sz w:val="24"/>
          <w:szCs w:val="24"/>
          <w:lang w:eastAsia="en-US"/>
        </w:rPr>
        <w:t xml:space="preserve"> проведения антикоррупционной</w:t>
      </w:r>
      <w:r>
        <w:rPr>
          <w:rFonts w:eastAsiaTheme="minorHAnsi"/>
          <w:sz w:val="24"/>
          <w:szCs w:val="24"/>
          <w:lang w:eastAsia="en-US"/>
        </w:rPr>
        <w:t xml:space="preserve"> экспертизы нормативных правовых</w:t>
      </w:r>
      <w:r w:rsidRPr="00DE22A6">
        <w:rPr>
          <w:rFonts w:eastAsiaTheme="minorHAnsi"/>
          <w:sz w:val="24"/>
          <w:szCs w:val="24"/>
          <w:lang w:eastAsia="en-US"/>
        </w:rPr>
        <w:t xml:space="preserve"> актов</w:t>
      </w:r>
      <w:r w:rsidR="00D465E8">
        <w:rPr>
          <w:rFonts w:eastAsiaTheme="minorHAnsi"/>
          <w:sz w:val="24"/>
          <w:szCs w:val="24"/>
          <w:lang w:eastAsia="en-US"/>
        </w:rPr>
        <w:t xml:space="preserve"> и проектов</w:t>
      </w:r>
      <w:r w:rsidRPr="00DE22A6">
        <w:rPr>
          <w:rFonts w:eastAsiaTheme="minorHAnsi"/>
          <w:sz w:val="24"/>
          <w:szCs w:val="24"/>
          <w:lang w:eastAsia="en-US"/>
        </w:rPr>
        <w:t xml:space="preserve"> </w:t>
      </w:r>
      <w:r w:rsidR="00D465E8">
        <w:rPr>
          <w:rFonts w:eastAsiaTheme="minorHAnsi"/>
          <w:sz w:val="24"/>
          <w:szCs w:val="24"/>
          <w:lang w:eastAsia="en-US"/>
        </w:rPr>
        <w:t>нормативных правовых</w:t>
      </w:r>
      <w:r w:rsidR="00D465E8" w:rsidRPr="00DE22A6">
        <w:rPr>
          <w:rFonts w:eastAsiaTheme="minorHAnsi"/>
          <w:sz w:val="24"/>
          <w:szCs w:val="24"/>
          <w:lang w:eastAsia="en-US"/>
        </w:rPr>
        <w:t xml:space="preserve"> актов</w:t>
      </w:r>
      <w:r w:rsidR="00D465E8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EE011E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</w:t>
      </w:r>
      <w:r w:rsidRPr="00DE22A6">
        <w:rPr>
          <w:rFonts w:eastAsiaTheme="minorHAnsi"/>
          <w:sz w:val="24"/>
          <w:szCs w:val="24"/>
          <w:lang w:eastAsia="en-US"/>
        </w:rPr>
        <w:t xml:space="preserve"> (Приложение 1).</w:t>
      </w:r>
    </w:p>
    <w:p w:rsidR="003F6258" w:rsidRPr="001B0218" w:rsidRDefault="003F6258" w:rsidP="003F6258">
      <w:pPr>
        <w:overflowPunct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DE22A6">
        <w:rPr>
          <w:rFonts w:eastAsiaTheme="minorHAnsi"/>
          <w:sz w:val="24"/>
          <w:szCs w:val="24"/>
          <w:lang w:eastAsia="en-US"/>
        </w:rPr>
        <w:t xml:space="preserve">2. Создать рабочую группу для проведения антикоррупционной экспертизы нормативных правовых актов </w:t>
      </w:r>
      <w:proofErr w:type="spellStart"/>
      <w:r w:rsidR="00EE011E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</w:t>
      </w:r>
      <w:r>
        <w:rPr>
          <w:rFonts w:eastAsiaTheme="minorHAnsi"/>
          <w:lang w:eastAsia="en-US"/>
        </w:rPr>
        <w:t xml:space="preserve">. </w:t>
      </w:r>
      <w:hyperlink r:id="rId12" w:history="1">
        <w:r w:rsidRPr="001B0218">
          <w:rPr>
            <w:rFonts w:eastAsiaTheme="minorHAnsi"/>
            <w:sz w:val="24"/>
            <w:szCs w:val="24"/>
            <w:lang w:eastAsia="en-US"/>
          </w:rPr>
          <w:t>(Приложение 2)</w:t>
        </w:r>
      </w:hyperlink>
      <w:r w:rsidRPr="001B0218">
        <w:rPr>
          <w:rFonts w:eastAsiaTheme="minorHAnsi"/>
          <w:sz w:val="24"/>
          <w:szCs w:val="24"/>
          <w:lang w:eastAsia="en-US"/>
        </w:rPr>
        <w:t>.</w:t>
      </w:r>
    </w:p>
    <w:p w:rsidR="003F6258" w:rsidRPr="003F6258" w:rsidRDefault="003F6258" w:rsidP="003F6258">
      <w:pPr>
        <w:overflowPunct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F6258">
        <w:rPr>
          <w:rFonts w:eastAsiaTheme="minorHAnsi"/>
          <w:sz w:val="24"/>
          <w:szCs w:val="24"/>
          <w:lang w:eastAsia="en-US"/>
        </w:rPr>
        <w:t xml:space="preserve">3. </w:t>
      </w:r>
      <w:proofErr w:type="gramStart"/>
      <w:r w:rsidRPr="003F6258">
        <w:rPr>
          <w:rFonts w:eastAsiaTheme="minorHAnsi"/>
          <w:sz w:val="24"/>
          <w:szCs w:val="24"/>
          <w:lang w:eastAsia="en-US"/>
        </w:rPr>
        <w:t>Контроль за</w:t>
      </w:r>
      <w:proofErr w:type="gramEnd"/>
      <w:r w:rsidRPr="003F6258">
        <w:rPr>
          <w:rFonts w:eastAsiaTheme="minorHAnsi"/>
          <w:sz w:val="24"/>
          <w:szCs w:val="24"/>
          <w:lang w:eastAsia="en-US"/>
        </w:rPr>
        <w:t xml:space="preserve"> исполнением решения возложить на </w:t>
      </w:r>
      <w:r w:rsidR="00EE011E">
        <w:rPr>
          <w:rFonts w:eastAsiaTheme="minorHAnsi"/>
          <w:sz w:val="24"/>
          <w:szCs w:val="24"/>
          <w:lang w:eastAsia="en-US"/>
        </w:rPr>
        <w:t xml:space="preserve">Главу </w:t>
      </w:r>
      <w:proofErr w:type="spellStart"/>
      <w:r w:rsidR="00EE011E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</w:t>
      </w:r>
      <w:r w:rsidRPr="003F6258">
        <w:rPr>
          <w:rFonts w:eastAsiaTheme="minorHAnsi"/>
          <w:sz w:val="24"/>
          <w:szCs w:val="24"/>
          <w:lang w:eastAsia="en-US"/>
        </w:rPr>
        <w:t>.</w:t>
      </w: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widowControl w:val="0"/>
        <w:ind w:firstLine="708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287"/>
        <w:gridCol w:w="4284"/>
      </w:tblGrid>
      <w:tr w:rsidR="00450A44" w:rsidRPr="008002DE" w:rsidTr="008002DE">
        <w:tc>
          <w:tcPr>
            <w:tcW w:w="5688" w:type="dxa"/>
            <w:hideMark/>
          </w:tcPr>
          <w:p w:rsidR="008002DE" w:rsidRDefault="00450A4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Муниципального образования</w:t>
            </w:r>
          </w:p>
          <w:p w:rsidR="00450A44" w:rsidRPr="008002DE" w:rsidRDefault="00D465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Ыныргинское</w:t>
            </w:r>
            <w:r w:rsidR="00450A44">
              <w:rPr>
                <w:sz w:val="24"/>
                <w:szCs w:val="24"/>
              </w:rPr>
              <w:t xml:space="preserve"> сельское </w:t>
            </w:r>
          </w:p>
        </w:tc>
        <w:tc>
          <w:tcPr>
            <w:tcW w:w="4680" w:type="dxa"/>
            <w:hideMark/>
          </w:tcPr>
          <w:p w:rsidR="008002DE" w:rsidRPr="008002DE" w:rsidRDefault="00397B14" w:rsidP="0072564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А.Н. </w:t>
            </w:r>
            <w:proofErr w:type="spellStart"/>
            <w:r>
              <w:rPr>
                <w:sz w:val="24"/>
                <w:szCs w:val="24"/>
              </w:rPr>
              <w:t>Бедарев</w:t>
            </w:r>
            <w:proofErr w:type="spellEnd"/>
          </w:p>
        </w:tc>
      </w:tr>
    </w:tbl>
    <w:p w:rsidR="008002DE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8002DE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8002DE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0A74C4" w:rsidRPr="00355AD1" w:rsidRDefault="00725647" w:rsidP="008002DE">
      <w:pPr>
        <w:widowControl w:val="0"/>
        <w:ind w:firstLine="6120"/>
        <w:jc w:val="right"/>
        <w:rPr>
          <w:b/>
        </w:rPr>
      </w:pPr>
      <w:r w:rsidRPr="00355AD1">
        <w:rPr>
          <w:b/>
        </w:rPr>
        <w:lastRenderedPageBreak/>
        <w:t>Приложение</w:t>
      </w:r>
      <w:r w:rsidR="000A74C4" w:rsidRPr="00355AD1">
        <w:rPr>
          <w:b/>
        </w:rPr>
        <w:t xml:space="preserve"> 1</w:t>
      </w:r>
    </w:p>
    <w:p w:rsidR="00725647" w:rsidRPr="00355AD1" w:rsidRDefault="00725647" w:rsidP="00EE011E">
      <w:pPr>
        <w:widowControl w:val="0"/>
        <w:ind w:firstLine="6120"/>
        <w:jc w:val="right"/>
        <w:rPr>
          <w:b/>
        </w:rPr>
      </w:pPr>
      <w:r w:rsidRPr="00355AD1">
        <w:rPr>
          <w:b/>
        </w:rPr>
        <w:t xml:space="preserve"> к </w:t>
      </w:r>
      <w:r w:rsidR="00EE011E" w:rsidRPr="00355AD1">
        <w:rPr>
          <w:b/>
        </w:rPr>
        <w:t>Постановлению</w:t>
      </w:r>
    </w:p>
    <w:p w:rsidR="008002DE" w:rsidRPr="00355AD1" w:rsidRDefault="00355AD1" w:rsidP="0054385E">
      <w:pPr>
        <w:widowControl w:val="0"/>
        <w:ind w:firstLine="6120"/>
        <w:jc w:val="right"/>
        <w:rPr>
          <w:b/>
        </w:rPr>
      </w:pPr>
      <w:r w:rsidRPr="00355AD1">
        <w:rPr>
          <w:b/>
        </w:rPr>
        <w:t>от 25.03.</w:t>
      </w:r>
      <w:r w:rsidR="00725647" w:rsidRPr="00355AD1">
        <w:rPr>
          <w:b/>
        </w:rPr>
        <w:t>201</w:t>
      </w:r>
      <w:r w:rsidR="00397B14" w:rsidRPr="00355AD1">
        <w:rPr>
          <w:b/>
        </w:rPr>
        <w:t>5</w:t>
      </w:r>
      <w:r w:rsidRPr="00355AD1">
        <w:rPr>
          <w:b/>
        </w:rPr>
        <w:t xml:space="preserve"> </w:t>
      </w:r>
      <w:r w:rsidR="00725647" w:rsidRPr="00355AD1">
        <w:rPr>
          <w:b/>
        </w:rPr>
        <w:t>г.</w:t>
      </w:r>
      <w:r w:rsidRPr="00355AD1">
        <w:rPr>
          <w:b/>
        </w:rPr>
        <w:t xml:space="preserve"> </w:t>
      </w:r>
      <w:r w:rsidR="00397B14" w:rsidRPr="00355AD1">
        <w:rPr>
          <w:b/>
        </w:rPr>
        <w:t xml:space="preserve"> № </w:t>
      </w:r>
      <w:r w:rsidRPr="00355AD1">
        <w:rPr>
          <w:b/>
        </w:rPr>
        <w:t>23</w:t>
      </w:r>
    </w:p>
    <w:p w:rsidR="000379FD" w:rsidRPr="00355AD1" w:rsidRDefault="000379FD" w:rsidP="008002DE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AD1">
        <w:rPr>
          <w:rFonts w:ascii="Times New Roman" w:hAnsi="Times New Roman" w:cs="Times New Roman"/>
          <w:b/>
          <w:sz w:val="24"/>
          <w:szCs w:val="24"/>
        </w:rPr>
        <w:t xml:space="preserve"> Порядок</w:t>
      </w:r>
      <w:r w:rsidR="008002DE" w:rsidRPr="00355A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02DE" w:rsidRPr="00355AD1" w:rsidRDefault="008002DE" w:rsidP="008002DE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AD1">
        <w:rPr>
          <w:rFonts w:ascii="Times New Roman" w:hAnsi="Times New Roman" w:cs="Times New Roman"/>
          <w:b/>
          <w:sz w:val="24"/>
          <w:szCs w:val="24"/>
        </w:rPr>
        <w:t xml:space="preserve">проведения антикоррупционной экспертизы </w:t>
      </w:r>
    </w:p>
    <w:p w:rsidR="00725647" w:rsidRPr="00355AD1" w:rsidRDefault="008002DE" w:rsidP="0072564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AD1">
        <w:rPr>
          <w:rFonts w:ascii="Times New Roman" w:hAnsi="Times New Roman" w:cs="Times New Roman"/>
          <w:b/>
          <w:sz w:val="24"/>
          <w:szCs w:val="24"/>
        </w:rPr>
        <w:t>нормативных правовых актов</w:t>
      </w:r>
      <w:r w:rsidR="00397B14" w:rsidRPr="00355AD1">
        <w:rPr>
          <w:rFonts w:ascii="Times New Roman" w:hAnsi="Times New Roman" w:cs="Times New Roman"/>
          <w:b/>
          <w:sz w:val="24"/>
          <w:szCs w:val="24"/>
        </w:rPr>
        <w:t xml:space="preserve"> и проектов нормативных правовых актов </w:t>
      </w:r>
    </w:p>
    <w:p w:rsidR="008002DE" w:rsidRPr="00355AD1" w:rsidRDefault="008002DE" w:rsidP="003965EF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A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011E" w:rsidRPr="00355A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Ыныргинской</w:t>
      </w:r>
      <w:proofErr w:type="spellEnd"/>
      <w:r w:rsidR="00EE011E" w:rsidRPr="00355AD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</w:t>
      </w:r>
    </w:p>
    <w:p w:rsidR="00355AD1" w:rsidRDefault="00355AD1" w:rsidP="0054385E">
      <w:pPr>
        <w:pStyle w:val="a3"/>
        <w:tabs>
          <w:tab w:val="left" w:pos="708"/>
        </w:tabs>
        <w:spacing w:before="0" w:beforeAutospacing="0" w:after="0" w:afterAutospacing="0"/>
        <w:jc w:val="center"/>
        <w:rPr>
          <w:b/>
        </w:rPr>
      </w:pPr>
    </w:p>
    <w:p w:rsidR="008002DE" w:rsidRPr="00355AD1" w:rsidRDefault="008002DE" w:rsidP="0054385E">
      <w:pPr>
        <w:pStyle w:val="a3"/>
        <w:tabs>
          <w:tab w:val="left" w:pos="708"/>
        </w:tabs>
        <w:spacing w:before="0" w:beforeAutospacing="0" w:after="0" w:afterAutospacing="0"/>
        <w:jc w:val="center"/>
        <w:rPr>
          <w:b/>
        </w:rPr>
      </w:pPr>
      <w:r w:rsidRPr="00355AD1">
        <w:rPr>
          <w:b/>
        </w:rPr>
        <w:t>1. Общие положения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bookmarkStart w:id="0" w:name="BM1001"/>
      <w:bookmarkEnd w:id="0"/>
      <w:r w:rsidRPr="00355AD1">
        <w:rPr>
          <w:rFonts w:eastAsiaTheme="minorHAnsi"/>
          <w:bCs/>
          <w:sz w:val="24"/>
          <w:szCs w:val="24"/>
          <w:lang w:eastAsia="en-US"/>
        </w:rPr>
        <w:t>1. Настоящий порядок устанавливает порядок проведения антикоррупционной экспертизы, в том числе порядок подготовки заключений о результатах антикоррупционной экспертизы:</w:t>
      </w:r>
    </w:p>
    <w:p w:rsidR="00EE011E" w:rsidRPr="00355AD1" w:rsidRDefault="000379FD" w:rsidP="000379FD">
      <w:pPr>
        <w:overflowPunct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1) нормативных правовых актов  </w:t>
      </w:r>
      <w:proofErr w:type="spellStart"/>
      <w:r w:rsidR="00EE011E" w:rsidRPr="00355AD1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 w:rsidRPr="00355AD1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 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2) проектов нормативных правовых актов </w:t>
      </w:r>
      <w:proofErr w:type="spellStart"/>
      <w:r w:rsidR="00EE011E" w:rsidRPr="00355AD1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 w:rsidRPr="00355AD1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</w:t>
      </w:r>
      <w:r w:rsidRPr="00355AD1">
        <w:rPr>
          <w:rFonts w:eastAsiaTheme="minorHAnsi"/>
          <w:bCs/>
          <w:sz w:val="24"/>
          <w:szCs w:val="24"/>
          <w:lang w:eastAsia="en-US"/>
        </w:rPr>
        <w:t xml:space="preserve"> (далее - проекты нормативных правовых актов).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2. Антикоррупционная экспертиза не проводится в отношении нормативных правовых актов и проектов нормативных актов, содержащих сведения, составляющие государственную тайну, или сведения конфиденциального характера.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3. </w:t>
      </w:r>
      <w:proofErr w:type="gramStart"/>
      <w:r w:rsidRPr="00355AD1">
        <w:rPr>
          <w:rFonts w:eastAsiaTheme="minorHAnsi"/>
          <w:bCs/>
          <w:sz w:val="24"/>
          <w:szCs w:val="24"/>
          <w:lang w:eastAsia="en-US"/>
        </w:rPr>
        <w:t xml:space="preserve">Антикоррупционная экспертиза нормативных правовых актов и проектов нормативных правовых актов проводится в соответствии с </w:t>
      </w:r>
      <w:hyperlink r:id="rId13" w:history="1">
        <w:r w:rsidRPr="00355AD1">
          <w:rPr>
            <w:rFonts w:eastAsiaTheme="minorHAnsi"/>
            <w:bCs/>
            <w:sz w:val="24"/>
            <w:szCs w:val="24"/>
            <w:lang w:eastAsia="en-US"/>
          </w:rPr>
          <w:t>Методикой</w:t>
        </w:r>
      </w:hyperlink>
      <w:r w:rsidRPr="00355AD1">
        <w:rPr>
          <w:rFonts w:eastAsiaTheme="minorHAnsi"/>
          <w:bCs/>
          <w:sz w:val="24"/>
          <w:szCs w:val="24"/>
          <w:lang w:eastAsia="en-US"/>
        </w:rPr>
        <w:t xml:space="preserve"> проведения экспертизы проектов нормативных правовых актов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  <w:proofErr w:type="gramEnd"/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4. Антикоррупционная экспертиза проводится в целях: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1) выявления в нормативных правовых актах и проектах нормативных правовых актов коррупциогенных факторов;</w:t>
      </w:r>
    </w:p>
    <w:p w:rsidR="000379FD" w:rsidRPr="00355AD1" w:rsidRDefault="000379FD" w:rsidP="003965EF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2) разработки рекомендаций, направленных на устранение или ограничение действия, выявленных в нормативных правовых актах и проектах нормативных правовых актов коррупциогенных факторов.</w:t>
      </w:r>
    </w:p>
    <w:p w:rsidR="00355AD1" w:rsidRDefault="00355AD1" w:rsidP="000379FD">
      <w:pPr>
        <w:overflowPunct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</w:p>
    <w:p w:rsidR="000379FD" w:rsidRPr="00355AD1" w:rsidRDefault="000379FD" w:rsidP="000379FD">
      <w:pPr>
        <w:overflowPunct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II. Порядок проведения антикоррупционной экспертизы</w:t>
      </w:r>
    </w:p>
    <w:p w:rsidR="000379FD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нормативных правовых актов и подготовки заключений</w:t>
      </w:r>
    </w:p>
    <w:p w:rsidR="000379FD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о результатах антикоррупционной экспертизы</w:t>
      </w:r>
    </w:p>
    <w:p w:rsidR="000379FD" w:rsidRPr="00355AD1" w:rsidRDefault="000379FD" w:rsidP="003965EF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нормативных правовых актов</w:t>
      </w:r>
    </w:p>
    <w:p w:rsidR="00267141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5. Организация проведения антикоррупционной экспертизы нормативных правовых актов осуществляется по поручению </w:t>
      </w:r>
      <w:r w:rsidR="00EE011E" w:rsidRPr="00355AD1">
        <w:rPr>
          <w:rFonts w:eastAsiaTheme="minorHAnsi"/>
          <w:bCs/>
          <w:sz w:val="24"/>
          <w:szCs w:val="24"/>
          <w:lang w:eastAsia="en-US"/>
        </w:rPr>
        <w:t xml:space="preserve">Главы </w:t>
      </w:r>
      <w:proofErr w:type="spellStart"/>
      <w:r w:rsidR="00EE011E" w:rsidRPr="00355AD1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 w:rsidRPr="00355AD1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 </w:t>
      </w:r>
      <w:r w:rsidR="00267141" w:rsidRPr="00355AD1">
        <w:rPr>
          <w:rFonts w:eastAsiaTheme="minorHAnsi"/>
          <w:bCs/>
          <w:sz w:val="24"/>
          <w:szCs w:val="24"/>
          <w:lang w:eastAsia="en-US"/>
        </w:rPr>
        <w:t>поселения рабочей группой по проведению антикоррупционной эксперти</w:t>
      </w:r>
      <w:r w:rsidR="00156EF6" w:rsidRPr="00355AD1">
        <w:rPr>
          <w:rFonts w:eastAsiaTheme="minorHAnsi"/>
          <w:bCs/>
          <w:sz w:val="24"/>
          <w:szCs w:val="24"/>
          <w:lang w:eastAsia="en-US"/>
        </w:rPr>
        <w:t>зы нормативных правовых актов (далее – рабочая группа).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6. Поручение </w:t>
      </w:r>
      <w:r w:rsidR="00EE011E" w:rsidRPr="00355AD1">
        <w:rPr>
          <w:rFonts w:eastAsiaTheme="minorHAnsi"/>
          <w:bCs/>
          <w:sz w:val="24"/>
          <w:szCs w:val="24"/>
          <w:lang w:eastAsia="en-US"/>
        </w:rPr>
        <w:t xml:space="preserve">Главы </w:t>
      </w:r>
      <w:proofErr w:type="spellStart"/>
      <w:r w:rsidR="00EE011E" w:rsidRPr="00355AD1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 w:rsidRPr="00355AD1">
        <w:rPr>
          <w:rFonts w:eastAsiaTheme="minorHAnsi"/>
          <w:sz w:val="24"/>
          <w:szCs w:val="24"/>
          <w:lang w:eastAsia="en-US"/>
        </w:rPr>
        <w:t xml:space="preserve"> сельской администрации Муниципального образования Ыныргинское сельское поселение</w:t>
      </w:r>
      <w:r w:rsidRPr="00355AD1">
        <w:rPr>
          <w:rFonts w:eastAsiaTheme="minorHAnsi"/>
          <w:bCs/>
          <w:sz w:val="24"/>
          <w:szCs w:val="24"/>
          <w:lang w:eastAsia="en-US"/>
        </w:rPr>
        <w:t>, о проведении антикоррупционной экспертизы нормативного акта должно содержать следующие сведения: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1) срок проведения антикоррупционной экспертизы нормативного правового акта, который не может превышать одного месяца </w:t>
      </w:r>
      <w:proofErr w:type="gramStart"/>
      <w:r w:rsidRPr="00355AD1">
        <w:rPr>
          <w:rFonts w:eastAsiaTheme="minorHAnsi"/>
          <w:bCs/>
          <w:sz w:val="24"/>
          <w:szCs w:val="24"/>
          <w:lang w:eastAsia="en-US"/>
        </w:rPr>
        <w:t>с даты принятия</w:t>
      </w:r>
      <w:proofErr w:type="gramEnd"/>
      <w:r w:rsidRPr="00355AD1">
        <w:rPr>
          <w:rFonts w:eastAsiaTheme="minorHAnsi"/>
          <w:bCs/>
          <w:sz w:val="24"/>
          <w:szCs w:val="24"/>
          <w:lang w:eastAsia="en-US"/>
        </w:rPr>
        <w:t xml:space="preserve"> решения о проведении антикоррупционной экспертизы нормативного правового акта;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2) перечень вопросов, на которые в результате проведения антикоррупционной экспертизы должны быть даны однозначные ответы.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lastRenderedPageBreak/>
        <w:t xml:space="preserve">7. По результатам антикоррупционной экспертизы </w:t>
      </w:r>
      <w:r w:rsidR="00156EF6" w:rsidRPr="00355AD1">
        <w:rPr>
          <w:rFonts w:eastAsiaTheme="minorHAnsi"/>
          <w:bCs/>
          <w:sz w:val="24"/>
          <w:szCs w:val="24"/>
          <w:lang w:eastAsia="en-US"/>
        </w:rPr>
        <w:t xml:space="preserve">рабочей группой </w:t>
      </w:r>
      <w:r w:rsidR="00267141" w:rsidRPr="00355AD1">
        <w:rPr>
          <w:rFonts w:eastAsiaTheme="minorHAnsi"/>
          <w:bCs/>
          <w:sz w:val="24"/>
          <w:szCs w:val="24"/>
          <w:lang w:eastAsia="en-US"/>
        </w:rPr>
        <w:t>составляется</w:t>
      </w:r>
      <w:r w:rsidRPr="00355AD1">
        <w:rPr>
          <w:rFonts w:eastAsiaTheme="minorHAnsi"/>
          <w:bCs/>
          <w:sz w:val="24"/>
          <w:szCs w:val="24"/>
          <w:lang w:eastAsia="en-US"/>
        </w:rPr>
        <w:t xml:space="preserve"> заключение.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8. В заключении по результатам проведения антикоррупционной экспертизы должны содержаться следующие сведения: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1) дата подготовки заключения;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2) основание подготовки заключения;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3) дата принятия (издания), регистрационный номер, наименование нормативного правового акта, прошедшего антикоррупционную экспертизу;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4) положения нормативного правового акта, способствующие созданию условий для проявления коррупции, с указанием структурных единиц нормативного правового акта (разделы, главы, статьи, части, пункты, подпункты, абзацы) и соответствующие коррупциогенные факторы (со ссылкой на </w:t>
      </w:r>
      <w:hyperlink r:id="rId14" w:history="1">
        <w:r w:rsidRPr="00355AD1">
          <w:rPr>
            <w:rFonts w:eastAsiaTheme="minorHAnsi"/>
            <w:bCs/>
            <w:sz w:val="24"/>
            <w:szCs w:val="24"/>
            <w:lang w:eastAsia="en-US"/>
          </w:rPr>
          <w:t>Методику</w:t>
        </w:r>
      </w:hyperlink>
      <w:r w:rsidRPr="00355AD1">
        <w:rPr>
          <w:rFonts w:eastAsiaTheme="minorHAnsi"/>
          <w:bCs/>
          <w:sz w:val="24"/>
          <w:szCs w:val="24"/>
          <w:lang w:eastAsia="en-US"/>
        </w:rPr>
        <w:t>).</w:t>
      </w:r>
    </w:p>
    <w:p w:rsidR="000379FD" w:rsidRPr="00355AD1" w:rsidRDefault="00AD0D13" w:rsidP="003965EF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9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. </w:t>
      </w:r>
      <w:proofErr w:type="gramStart"/>
      <w:r w:rsidR="000379FD" w:rsidRPr="00355AD1">
        <w:rPr>
          <w:rFonts w:eastAsiaTheme="minorHAnsi"/>
          <w:bCs/>
          <w:sz w:val="24"/>
          <w:szCs w:val="24"/>
          <w:lang w:eastAsia="en-US"/>
        </w:rPr>
        <w:t>При получении заключения с выводами о наличии в нормативном правовом акте положений, содержащих коррупциогенные факторы, разработчик нормативного правового акта в течение 30 рабочих дней осуществляет разработку проекта соответствующего нормативного правового акта (о внесении изменений в ранее принятый нормативный  правовой акт, об отмене, признании утратившим силу ранее принятого нормативного правового акта), направленного на устранение замечаний, изложенных в заключении по результатам проведения</w:t>
      </w:r>
      <w:proofErr w:type="gramEnd"/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 антикоррупционной экспертизы.</w:t>
      </w:r>
    </w:p>
    <w:p w:rsidR="00355AD1" w:rsidRDefault="00355AD1" w:rsidP="000379FD">
      <w:pPr>
        <w:overflowPunct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</w:p>
    <w:p w:rsidR="000379FD" w:rsidRPr="00355AD1" w:rsidRDefault="000379FD" w:rsidP="000379FD">
      <w:pPr>
        <w:overflowPunct/>
        <w:jc w:val="center"/>
        <w:outlineLvl w:val="1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III. Порядок проведения антикоррупционной экспертизы</w:t>
      </w:r>
    </w:p>
    <w:p w:rsidR="000379FD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проектов нормативных правовых актов и подготовки</w:t>
      </w:r>
    </w:p>
    <w:p w:rsidR="000379FD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заключений о результатах антикоррупционной экспертизы</w:t>
      </w:r>
    </w:p>
    <w:p w:rsidR="000379FD" w:rsidRPr="00355AD1" w:rsidRDefault="000379FD" w:rsidP="0054385E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прое</w:t>
      </w:r>
      <w:r w:rsidR="0054385E" w:rsidRPr="00355AD1">
        <w:rPr>
          <w:rFonts w:eastAsiaTheme="minorHAnsi"/>
          <w:b/>
          <w:bCs/>
          <w:sz w:val="24"/>
          <w:szCs w:val="24"/>
          <w:lang w:eastAsia="en-US"/>
        </w:rPr>
        <w:t>ктов нормативных правовых актов</w:t>
      </w:r>
    </w:p>
    <w:p w:rsidR="000379FD" w:rsidRPr="00355AD1" w:rsidRDefault="00CB0349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10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>. Антикоррупционная экспертиза проектов нормативных правовых актов включает выполнение следующих последовательных действий: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proofErr w:type="gramStart"/>
      <w:r w:rsidRPr="00355AD1">
        <w:rPr>
          <w:rFonts w:eastAsiaTheme="minorHAnsi"/>
          <w:bCs/>
          <w:sz w:val="24"/>
          <w:szCs w:val="24"/>
          <w:lang w:eastAsia="en-US"/>
        </w:rPr>
        <w:t xml:space="preserve">1) проведение антикоррупционной экспертизы проекта нормативного правового акта самостоятельно </w:t>
      </w:r>
      <w:proofErr w:type="spellStart"/>
      <w:r w:rsidR="00EE011E" w:rsidRPr="00355AD1">
        <w:rPr>
          <w:rFonts w:eastAsiaTheme="minorHAnsi"/>
          <w:sz w:val="24"/>
          <w:szCs w:val="24"/>
          <w:lang w:eastAsia="en-US"/>
        </w:rPr>
        <w:t>Ыныргинской</w:t>
      </w:r>
      <w:proofErr w:type="spellEnd"/>
      <w:r w:rsidR="00EE011E" w:rsidRPr="00355AD1">
        <w:rPr>
          <w:rFonts w:eastAsiaTheme="minorHAnsi"/>
          <w:sz w:val="24"/>
          <w:szCs w:val="24"/>
          <w:lang w:eastAsia="en-US"/>
        </w:rPr>
        <w:t xml:space="preserve"> сельской администрацией Муниципального образования Ыныргинское сельское поселение</w:t>
      </w:r>
      <w:r w:rsidRPr="00355AD1">
        <w:rPr>
          <w:rFonts w:eastAsiaTheme="minorHAnsi"/>
          <w:bCs/>
          <w:sz w:val="24"/>
          <w:szCs w:val="24"/>
          <w:lang w:eastAsia="en-US"/>
        </w:rPr>
        <w:t xml:space="preserve">, разработчиком проекта нормативного правового акта (далее - разработчик) при разработке проекта нормативного правового акта, по результатам которой составляется </w:t>
      </w:r>
      <w:r w:rsidR="00707219" w:rsidRPr="00355AD1">
        <w:rPr>
          <w:rFonts w:eastAsiaTheme="minorHAnsi"/>
          <w:bCs/>
          <w:sz w:val="24"/>
          <w:szCs w:val="24"/>
          <w:lang w:eastAsia="en-US"/>
        </w:rPr>
        <w:t>пояснительная записка</w:t>
      </w:r>
      <w:r w:rsidRPr="00355AD1">
        <w:rPr>
          <w:rFonts w:eastAsiaTheme="minorHAnsi"/>
          <w:bCs/>
          <w:sz w:val="24"/>
          <w:szCs w:val="24"/>
          <w:lang w:eastAsia="en-US"/>
        </w:rPr>
        <w:t xml:space="preserve"> о наличии или отсутствии в проекте нормативного правового акта положений, способствующих созданию условий для проявления коррупции (далее - справка разработчика);</w:t>
      </w:r>
      <w:proofErr w:type="gramEnd"/>
    </w:p>
    <w:p w:rsidR="000379FD" w:rsidRPr="00355AD1" w:rsidRDefault="008A1FB7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2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) направление проекта нормативного правового акта с приложением </w:t>
      </w:r>
      <w:r w:rsidR="002F6353" w:rsidRPr="00355AD1">
        <w:rPr>
          <w:rFonts w:eastAsiaTheme="minorHAnsi"/>
          <w:bCs/>
          <w:sz w:val="24"/>
          <w:szCs w:val="24"/>
          <w:lang w:eastAsia="en-US"/>
        </w:rPr>
        <w:t>пояснительной записки разработчиком данного проекта</w:t>
      </w:r>
      <w:r w:rsidRPr="00355AD1">
        <w:rPr>
          <w:rFonts w:eastAsiaTheme="minorHAnsi"/>
          <w:bCs/>
          <w:sz w:val="24"/>
          <w:szCs w:val="24"/>
          <w:lang w:eastAsia="en-US"/>
        </w:rPr>
        <w:t>, указанной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 в </w:t>
      </w:r>
      <w:hyperlink r:id="rId15" w:history="1">
        <w:r w:rsidR="00961D30" w:rsidRPr="00355AD1">
          <w:rPr>
            <w:rFonts w:eastAsiaTheme="minorHAnsi"/>
            <w:bCs/>
            <w:sz w:val="24"/>
            <w:szCs w:val="24"/>
            <w:lang w:eastAsia="en-US"/>
          </w:rPr>
          <w:t>1</w:t>
        </w:r>
      </w:hyperlink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 наст</w:t>
      </w:r>
      <w:r w:rsidR="002F6353" w:rsidRPr="00355AD1">
        <w:rPr>
          <w:rFonts w:eastAsiaTheme="minorHAnsi"/>
          <w:bCs/>
          <w:sz w:val="24"/>
          <w:szCs w:val="24"/>
          <w:lang w:eastAsia="en-US"/>
        </w:rPr>
        <w:t>оящего пункта, в Рабочую группу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>;</w:t>
      </w:r>
    </w:p>
    <w:p w:rsidR="002F6353" w:rsidRPr="00355AD1" w:rsidRDefault="0095479F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3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) проведение антикоррупционной экспертизы проекта нормативного правового акта рабочей группой с целью недопущения появления в тексте проекта правового акта положений, содержащих </w:t>
      </w:r>
      <w:proofErr w:type="spellStart"/>
      <w:r w:rsidR="000379FD" w:rsidRPr="00355AD1">
        <w:rPr>
          <w:rFonts w:eastAsiaTheme="minorHAnsi"/>
          <w:bCs/>
          <w:sz w:val="24"/>
          <w:szCs w:val="24"/>
          <w:lang w:eastAsia="en-US"/>
        </w:rPr>
        <w:t>коррупциогенные</w:t>
      </w:r>
      <w:proofErr w:type="spellEnd"/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 факторы</w:t>
      </w:r>
      <w:r w:rsidR="002F6353" w:rsidRPr="00355AD1">
        <w:rPr>
          <w:rFonts w:eastAsiaTheme="minorHAnsi"/>
          <w:bCs/>
          <w:sz w:val="24"/>
          <w:szCs w:val="24"/>
          <w:lang w:eastAsia="en-US"/>
        </w:rPr>
        <w:t>.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По результатам проведения рабочая группа готовит письменное заключение о результатах антикоррупционной экспертизы.</w:t>
      </w:r>
    </w:p>
    <w:p w:rsidR="000379FD" w:rsidRPr="00355AD1" w:rsidRDefault="0095479F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11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>. Срок проведения Рабочей группой антикоррупционной экспертизы проектов нормативных правовых актов составл</w:t>
      </w:r>
      <w:r w:rsidR="000622C5" w:rsidRPr="00355AD1">
        <w:rPr>
          <w:rFonts w:eastAsiaTheme="minorHAnsi"/>
          <w:bCs/>
          <w:sz w:val="24"/>
          <w:szCs w:val="24"/>
          <w:lang w:eastAsia="en-US"/>
        </w:rPr>
        <w:t>яет максимально три рабочих дня с момента предоставления разработчиком проекта нормативного правового акта и пояснительной записки.</w:t>
      </w:r>
    </w:p>
    <w:p w:rsidR="000379FD" w:rsidRPr="00355AD1" w:rsidRDefault="0005767E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12</w:t>
      </w:r>
      <w:r w:rsidR="000E32AA" w:rsidRPr="00355AD1">
        <w:rPr>
          <w:rFonts w:eastAsiaTheme="minorHAnsi"/>
          <w:bCs/>
          <w:sz w:val="24"/>
          <w:szCs w:val="24"/>
          <w:lang w:eastAsia="en-US"/>
        </w:rPr>
        <w:t>. Заключение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 Р</w:t>
      </w:r>
      <w:r w:rsidR="000E32AA" w:rsidRPr="00355AD1">
        <w:rPr>
          <w:rFonts w:eastAsiaTheme="minorHAnsi"/>
          <w:bCs/>
          <w:sz w:val="24"/>
          <w:szCs w:val="24"/>
          <w:lang w:eastAsia="en-US"/>
        </w:rPr>
        <w:t>абочей группы должны содержать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 xml:space="preserve"> следующие сведения: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1) дата заключения;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>2) наименование проекта нормативного правового акта;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t xml:space="preserve">3) положения проекта нормативного правового акта, способствующие созданию условий для проявления коррупции, с указанием структурных единиц нормативного правового акта (разделы, главы, статьи, части, пункты, подпункты, абзацы) и соответствующие коррупциогенные факторы (со ссылкой на </w:t>
      </w:r>
      <w:hyperlink r:id="rId16" w:history="1">
        <w:r w:rsidRPr="00355AD1">
          <w:rPr>
            <w:rFonts w:eastAsiaTheme="minorHAnsi"/>
            <w:bCs/>
            <w:color w:val="0000FF"/>
            <w:sz w:val="24"/>
            <w:szCs w:val="24"/>
            <w:lang w:eastAsia="en-US"/>
          </w:rPr>
          <w:t>Методику</w:t>
        </w:r>
      </w:hyperlink>
      <w:r w:rsidRPr="00355AD1">
        <w:rPr>
          <w:rFonts w:eastAsiaTheme="minorHAnsi"/>
          <w:bCs/>
          <w:sz w:val="24"/>
          <w:szCs w:val="24"/>
          <w:lang w:eastAsia="en-US"/>
        </w:rPr>
        <w:t>).</w:t>
      </w:r>
    </w:p>
    <w:p w:rsidR="0054385E" w:rsidRPr="00355AD1" w:rsidRDefault="0005767E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355AD1">
        <w:rPr>
          <w:rFonts w:eastAsiaTheme="minorHAnsi"/>
          <w:bCs/>
          <w:sz w:val="24"/>
          <w:szCs w:val="24"/>
          <w:lang w:eastAsia="en-US"/>
        </w:rPr>
        <w:lastRenderedPageBreak/>
        <w:t>13</w:t>
      </w:r>
      <w:r w:rsidR="000379FD" w:rsidRPr="00355AD1">
        <w:rPr>
          <w:rFonts w:eastAsiaTheme="minorHAnsi"/>
          <w:bCs/>
          <w:sz w:val="24"/>
          <w:szCs w:val="24"/>
          <w:lang w:eastAsia="en-US"/>
        </w:rPr>
        <w:t>. Проект нормативного правового акта, в тексте которого выявлены коррупциогенные факторы, вместе с заключением Рабочей группы возвращается разработчику. Положения, содержащие коррупциогенные факторы, подлежат изменению либо исключению из текста данного проекта нормативного правового акта</w:t>
      </w:r>
      <w:r w:rsidR="0054385E" w:rsidRPr="00355AD1">
        <w:rPr>
          <w:rFonts w:eastAsiaTheme="minorHAnsi"/>
          <w:bCs/>
          <w:sz w:val="24"/>
          <w:szCs w:val="24"/>
          <w:lang w:eastAsia="en-US"/>
        </w:rPr>
        <w:t>.</w:t>
      </w:r>
    </w:p>
    <w:p w:rsidR="003965EF" w:rsidRPr="00355AD1" w:rsidRDefault="003965EF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6934B2" w:rsidRDefault="006934B2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355AD1" w:rsidRDefault="00355AD1" w:rsidP="0054385E">
      <w:pPr>
        <w:overflowPunct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0379FD" w:rsidRPr="00785E9E" w:rsidRDefault="000379FD" w:rsidP="000379FD">
      <w:pPr>
        <w:overflowPunct/>
        <w:jc w:val="right"/>
        <w:outlineLvl w:val="0"/>
        <w:rPr>
          <w:rFonts w:eastAsiaTheme="minorHAnsi"/>
          <w:b/>
          <w:bCs/>
          <w:lang w:eastAsia="en-US"/>
        </w:rPr>
      </w:pPr>
      <w:r w:rsidRPr="00785E9E">
        <w:rPr>
          <w:rFonts w:eastAsiaTheme="minorHAnsi"/>
          <w:b/>
          <w:bCs/>
          <w:lang w:eastAsia="en-US"/>
        </w:rPr>
        <w:lastRenderedPageBreak/>
        <w:t>Приложение N 2</w:t>
      </w:r>
    </w:p>
    <w:p w:rsidR="000379FD" w:rsidRPr="00785E9E" w:rsidRDefault="000379FD" w:rsidP="006934B2">
      <w:pPr>
        <w:overflowPunct/>
        <w:jc w:val="right"/>
        <w:rPr>
          <w:rFonts w:eastAsiaTheme="minorHAnsi"/>
          <w:b/>
          <w:bCs/>
          <w:lang w:eastAsia="en-US"/>
        </w:rPr>
      </w:pPr>
      <w:r w:rsidRPr="00785E9E">
        <w:rPr>
          <w:rFonts w:eastAsiaTheme="minorHAnsi"/>
          <w:b/>
          <w:bCs/>
          <w:lang w:eastAsia="en-US"/>
        </w:rPr>
        <w:t xml:space="preserve">к </w:t>
      </w:r>
      <w:r w:rsidR="006934B2" w:rsidRPr="00785E9E">
        <w:rPr>
          <w:rFonts w:eastAsiaTheme="minorHAnsi"/>
          <w:b/>
          <w:bCs/>
          <w:lang w:eastAsia="en-US"/>
        </w:rPr>
        <w:t>Постановлению</w:t>
      </w:r>
    </w:p>
    <w:p w:rsidR="000379FD" w:rsidRPr="00785E9E" w:rsidRDefault="00726768" w:rsidP="000379FD">
      <w:pPr>
        <w:overflowPunct/>
        <w:jc w:val="right"/>
        <w:rPr>
          <w:rFonts w:eastAsiaTheme="minorHAnsi"/>
          <w:b/>
          <w:bCs/>
          <w:lang w:eastAsia="en-US"/>
        </w:rPr>
      </w:pPr>
      <w:r w:rsidRPr="00785E9E">
        <w:rPr>
          <w:rFonts w:eastAsiaTheme="minorHAnsi"/>
          <w:b/>
          <w:bCs/>
          <w:lang w:eastAsia="en-US"/>
        </w:rPr>
        <w:t>о</w:t>
      </w:r>
      <w:r w:rsidR="0054385E" w:rsidRPr="00785E9E">
        <w:rPr>
          <w:rFonts w:eastAsiaTheme="minorHAnsi"/>
          <w:b/>
          <w:bCs/>
          <w:lang w:eastAsia="en-US"/>
        </w:rPr>
        <w:t xml:space="preserve">т </w:t>
      </w:r>
      <w:r w:rsidR="00355AD1" w:rsidRPr="00785E9E">
        <w:rPr>
          <w:rFonts w:eastAsiaTheme="minorHAnsi"/>
          <w:b/>
          <w:bCs/>
          <w:lang w:eastAsia="en-US"/>
        </w:rPr>
        <w:t>25.03.</w:t>
      </w:r>
      <w:r w:rsidR="0054385E" w:rsidRPr="00785E9E">
        <w:rPr>
          <w:rFonts w:eastAsiaTheme="minorHAnsi"/>
          <w:b/>
          <w:bCs/>
          <w:lang w:eastAsia="en-US"/>
        </w:rPr>
        <w:t>201</w:t>
      </w:r>
      <w:r w:rsidR="00EA6AB2" w:rsidRPr="00785E9E">
        <w:rPr>
          <w:rFonts w:eastAsiaTheme="minorHAnsi"/>
          <w:b/>
          <w:bCs/>
          <w:lang w:eastAsia="en-US"/>
        </w:rPr>
        <w:t>5</w:t>
      </w:r>
      <w:r w:rsidR="00355AD1" w:rsidRPr="00785E9E">
        <w:rPr>
          <w:rFonts w:eastAsiaTheme="minorHAnsi"/>
          <w:b/>
          <w:bCs/>
          <w:lang w:eastAsia="en-US"/>
        </w:rPr>
        <w:t xml:space="preserve"> </w:t>
      </w:r>
      <w:r w:rsidR="0054385E" w:rsidRPr="00785E9E">
        <w:rPr>
          <w:rFonts w:eastAsiaTheme="minorHAnsi"/>
          <w:b/>
          <w:bCs/>
          <w:lang w:eastAsia="en-US"/>
        </w:rPr>
        <w:t>г.</w:t>
      </w:r>
      <w:r w:rsidR="00355AD1" w:rsidRPr="00785E9E">
        <w:rPr>
          <w:rFonts w:eastAsiaTheme="minorHAnsi"/>
          <w:b/>
          <w:bCs/>
          <w:lang w:eastAsia="en-US"/>
        </w:rPr>
        <w:t xml:space="preserve"> </w:t>
      </w:r>
      <w:r w:rsidRPr="00785E9E">
        <w:rPr>
          <w:rFonts w:eastAsiaTheme="minorHAnsi"/>
          <w:b/>
          <w:bCs/>
          <w:lang w:eastAsia="en-US"/>
        </w:rPr>
        <w:t>№</w:t>
      </w:r>
      <w:r w:rsidR="00355AD1" w:rsidRPr="00785E9E">
        <w:rPr>
          <w:rFonts w:eastAsiaTheme="minorHAnsi"/>
          <w:b/>
          <w:bCs/>
          <w:lang w:eastAsia="en-US"/>
        </w:rPr>
        <w:t xml:space="preserve"> 23</w:t>
      </w:r>
      <w:r w:rsidRPr="00785E9E">
        <w:rPr>
          <w:rFonts w:eastAsiaTheme="minorHAnsi"/>
          <w:b/>
          <w:bCs/>
          <w:lang w:eastAsia="en-US"/>
        </w:rPr>
        <w:t xml:space="preserve"> 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0379FD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СОСТАВ</w:t>
      </w:r>
    </w:p>
    <w:p w:rsidR="003159CC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 xml:space="preserve">РАБОЧЕЙ ГРУППЫ </w:t>
      </w:r>
    </w:p>
    <w:p w:rsidR="000379FD" w:rsidRPr="00355AD1" w:rsidRDefault="000379FD" w:rsidP="000379FD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ПО ПРОВЕДЕНИЮ АНТИКОРРУПЦИОННОЙ ЭКСПЕРТИЗЫ</w:t>
      </w:r>
    </w:p>
    <w:p w:rsidR="00FC3290" w:rsidRPr="00355AD1" w:rsidRDefault="000379FD" w:rsidP="003159CC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 xml:space="preserve">НОРМАТИВНЫХ ПРАВОВЫХ АКТОВ </w:t>
      </w:r>
      <w:r w:rsidR="00EA6AB2" w:rsidRPr="00355AD1">
        <w:rPr>
          <w:rFonts w:eastAsiaTheme="minorHAnsi"/>
          <w:b/>
          <w:bCs/>
          <w:sz w:val="24"/>
          <w:szCs w:val="24"/>
          <w:lang w:eastAsia="en-US"/>
        </w:rPr>
        <w:t xml:space="preserve"> И ПРОЕКТОВ НОРМАТИВНЫХ ПРАВОВЫХ АКТОВ  </w:t>
      </w:r>
      <w:r w:rsidR="006934B2" w:rsidRPr="00355AD1">
        <w:rPr>
          <w:rFonts w:eastAsiaTheme="minorHAnsi"/>
          <w:b/>
          <w:bCs/>
          <w:sz w:val="24"/>
          <w:szCs w:val="24"/>
          <w:lang w:eastAsia="en-US"/>
        </w:rPr>
        <w:t>ЫНЫРГИНСКОЙ СЕЛЬСКОЙ АДМИНИСТРАЦИИ</w:t>
      </w:r>
      <w:r w:rsidRPr="00355AD1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FC3290" w:rsidRPr="00355AD1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3159CC" w:rsidRPr="00355AD1">
        <w:rPr>
          <w:rFonts w:eastAsiaTheme="minorHAnsi"/>
          <w:b/>
          <w:bCs/>
          <w:sz w:val="24"/>
          <w:szCs w:val="24"/>
          <w:lang w:eastAsia="en-US"/>
        </w:rPr>
        <w:t>МУНИЦИПАЛЬНОГО ОБРАЗОВАНИЯ</w:t>
      </w:r>
      <w:r w:rsidRPr="00355AD1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</w:p>
    <w:p w:rsidR="000379FD" w:rsidRPr="00355AD1" w:rsidRDefault="00FC3290" w:rsidP="003159CC">
      <w:pPr>
        <w:overflowPunct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355AD1">
        <w:rPr>
          <w:rFonts w:eastAsiaTheme="minorHAnsi"/>
          <w:b/>
          <w:bCs/>
          <w:sz w:val="24"/>
          <w:szCs w:val="24"/>
          <w:lang w:eastAsia="en-US"/>
        </w:rPr>
        <w:t>ЫНЫРГИНСКОЕ</w:t>
      </w:r>
      <w:r w:rsidR="0054385E" w:rsidRPr="00355AD1">
        <w:rPr>
          <w:rFonts w:eastAsiaTheme="minorHAnsi"/>
          <w:b/>
          <w:bCs/>
          <w:sz w:val="24"/>
          <w:szCs w:val="24"/>
          <w:lang w:eastAsia="en-US"/>
        </w:rPr>
        <w:t xml:space="preserve"> СЕЛЬСКОЕ ПОСЕЛЕНИЕ</w:t>
      </w:r>
    </w:p>
    <w:p w:rsidR="000379FD" w:rsidRPr="00355AD1" w:rsidRDefault="000379FD" w:rsidP="000379FD">
      <w:pPr>
        <w:overflowPunct/>
        <w:ind w:firstLine="540"/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Pr="00355AD1" w:rsidRDefault="004B4C11" w:rsidP="00DB6391">
      <w:pPr>
        <w:pStyle w:val="a3"/>
        <w:numPr>
          <w:ilvl w:val="0"/>
          <w:numId w:val="1"/>
        </w:numPr>
        <w:tabs>
          <w:tab w:val="left" w:pos="708"/>
        </w:tabs>
        <w:spacing w:before="0" w:beforeAutospacing="0" w:after="0" w:afterAutospacing="0"/>
      </w:pPr>
      <w:proofErr w:type="spellStart"/>
      <w:r>
        <w:t>Бедарев</w:t>
      </w:r>
      <w:proofErr w:type="spellEnd"/>
      <w:r>
        <w:t xml:space="preserve"> А.Н.</w:t>
      </w:r>
      <w:r w:rsidR="00DB6391" w:rsidRPr="00355AD1">
        <w:t xml:space="preserve"> –</w:t>
      </w:r>
      <w:r w:rsidR="00FC3290" w:rsidRPr="00355AD1">
        <w:t xml:space="preserve"> глав</w:t>
      </w:r>
      <w:r>
        <w:t xml:space="preserve">а администрации </w:t>
      </w:r>
      <w:r w:rsidR="00DB6391" w:rsidRPr="00355AD1">
        <w:t xml:space="preserve"> </w:t>
      </w:r>
      <w:r w:rsidR="00FC3290" w:rsidRPr="00355AD1">
        <w:t>Ыныргинско</w:t>
      </w:r>
      <w:r w:rsidR="00CC24BB">
        <w:t>го</w:t>
      </w:r>
      <w:r w:rsidR="00B22847" w:rsidRPr="00355AD1">
        <w:t xml:space="preserve"> сельско</w:t>
      </w:r>
      <w:r w:rsidR="00CC24BB">
        <w:t>го</w:t>
      </w:r>
      <w:r w:rsidR="00B22847" w:rsidRPr="00355AD1">
        <w:t xml:space="preserve"> </w:t>
      </w:r>
      <w:r w:rsidR="00CC24BB">
        <w:t>поселения</w:t>
      </w:r>
      <w:r w:rsidR="00B22847" w:rsidRPr="00355AD1">
        <w:t xml:space="preserve"> </w:t>
      </w:r>
      <w:r w:rsidR="00DB6391" w:rsidRPr="00355AD1">
        <w:t xml:space="preserve"> </w:t>
      </w:r>
    </w:p>
    <w:p w:rsidR="00B22847" w:rsidRPr="00355AD1" w:rsidRDefault="00CC24BB" w:rsidP="00DB6391">
      <w:pPr>
        <w:pStyle w:val="a3"/>
        <w:numPr>
          <w:ilvl w:val="0"/>
          <w:numId w:val="1"/>
        </w:numPr>
        <w:tabs>
          <w:tab w:val="left" w:pos="708"/>
        </w:tabs>
        <w:spacing w:before="0" w:beforeAutospacing="0" w:after="0" w:afterAutospacing="0"/>
      </w:pPr>
      <w:r w:rsidRPr="00355AD1">
        <w:t>Черепанова Э.Ж.</w:t>
      </w:r>
      <w:r w:rsidR="00B22847" w:rsidRPr="00355AD1">
        <w:t xml:space="preserve">– депутат </w:t>
      </w:r>
      <w:r w:rsidR="00FC3290" w:rsidRPr="00355AD1">
        <w:t>Ыныргинского</w:t>
      </w:r>
      <w:r w:rsidR="00B22847" w:rsidRPr="00355AD1">
        <w:t xml:space="preserve"> сельского Совета депутатов</w:t>
      </w:r>
    </w:p>
    <w:p w:rsidR="00B22847" w:rsidRPr="00355AD1" w:rsidRDefault="00CC24BB" w:rsidP="00DB6391">
      <w:pPr>
        <w:pStyle w:val="a3"/>
        <w:numPr>
          <w:ilvl w:val="0"/>
          <w:numId w:val="1"/>
        </w:numPr>
        <w:tabs>
          <w:tab w:val="left" w:pos="708"/>
        </w:tabs>
        <w:spacing w:before="0" w:beforeAutospacing="0" w:after="0" w:afterAutospacing="0"/>
      </w:pPr>
      <w:r>
        <w:t xml:space="preserve">Бахмутова И.М. – главный специалист </w:t>
      </w:r>
      <w:proofErr w:type="spellStart"/>
      <w:r>
        <w:t>Ыныргинской</w:t>
      </w:r>
      <w:proofErr w:type="spellEnd"/>
      <w:r>
        <w:t xml:space="preserve"> сельской администрации</w:t>
      </w:r>
    </w:p>
    <w:p w:rsidR="00B22847" w:rsidRPr="00355AD1" w:rsidRDefault="00B22847" w:rsidP="00B22847">
      <w:pPr>
        <w:pStyle w:val="a3"/>
        <w:tabs>
          <w:tab w:val="left" w:pos="708"/>
        </w:tabs>
        <w:spacing w:before="0" w:beforeAutospacing="0" w:after="0" w:afterAutospacing="0"/>
        <w:ind w:left="927"/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785E9E" w:rsidRDefault="00785E9E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785E9E" w:rsidRDefault="00785E9E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785E9E" w:rsidRDefault="00785E9E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785E9E" w:rsidRDefault="00785E9E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A05B4C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  <w:rPr>
          <w:sz w:val="16"/>
          <w:szCs w:val="16"/>
        </w:rPr>
      </w:pPr>
    </w:p>
    <w:p w:rsidR="008002DE" w:rsidRPr="00785E9E" w:rsidRDefault="008002DE" w:rsidP="00A05B4C">
      <w:pPr>
        <w:pStyle w:val="a3"/>
        <w:tabs>
          <w:tab w:val="left" w:pos="708"/>
        </w:tabs>
        <w:spacing w:before="0" w:beforeAutospacing="0" w:after="0" w:afterAutospacing="0"/>
        <w:jc w:val="right"/>
        <w:rPr>
          <w:sz w:val="20"/>
          <w:szCs w:val="20"/>
        </w:rPr>
      </w:pPr>
      <w:r w:rsidRPr="00785E9E">
        <w:rPr>
          <w:sz w:val="20"/>
          <w:szCs w:val="20"/>
        </w:rPr>
        <w:lastRenderedPageBreak/>
        <w:t>ФОРМА</w:t>
      </w:r>
    </w:p>
    <w:p w:rsidR="00726768" w:rsidRPr="00785E9E" w:rsidRDefault="008002DE" w:rsidP="00A05B4C">
      <w:pPr>
        <w:pStyle w:val="a3"/>
        <w:tabs>
          <w:tab w:val="left" w:pos="708"/>
        </w:tabs>
        <w:spacing w:before="0" w:beforeAutospacing="0" w:after="0" w:afterAutospacing="0"/>
        <w:jc w:val="right"/>
        <w:rPr>
          <w:sz w:val="20"/>
          <w:szCs w:val="20"/>
        </w:rPr>
      </w:pPr>
      <w:r w:rsidRPr="00785E9E">
        <w:rPr>
          <w:sz w:val="20"/>
          <w:szCs w:val="20"/>
        </w:rPr>
        <w:t xml:space="preserve"> заключения по результатам проведения</w:t>
      </w:r>
    </w:p>
    <w:p w:rsidR="008002DE" w:rsidRPr="00785E9E" w:rsidRDefault="008002DE" w:rsidP="00A05B4C">
      <w:pPr>
        <w:pStyle w:val="a3"/>
        <w:tabs>
          <w:tab w:val="left" w:pos="708"/>
        </w:tabs>
        <w:spacing w:before="0" w:beforeAutospacing="0" w:after="0" w:afterAutospacing="0"/>
        <w:jc w:val="right"/>
        <w:rPr>
          <w:sz w:val="20"/>
          <w:szCs w:val="20"/>
        </w:rPr>
      </w:pPr>
      <w:r w:rsidRPr="00785E9E">
        <w:rPr>
          <w:sz w:val="20"/>
          <w:szCs w:val="20"/>
        </w:rPr>
        <w:t xml:space="preserve"> антикоррупционной экспертизы</w:t>
      </w:r>
    </w:p>
    <w:p w:rsidR="008002DE" w:rsidRDefault="008002DE" w:rsidP="008002DE">
      <w:pPr>
        <w:tabs>
          <w:tab w:val="left" w:pos="708"/>
        </w:tabs>
        <w:rPr>
          <w:sz w:val="18"/>
          <w:szCs w:val="18"/>
        </w:rPr>
      </w:pPr>
    </w:p>
    <w:p w:rsidR="00DE22A6" w:rsidRDefault="00DE22A6" w:rsidP="00DE22A6">
      <w:pPr>
        <w:pStyle w:val="ConsPlusNonformat"/>
      </w:pPr>
      <w:r>
        <w:t xml:space="preserve">                                ЗАКЛЮЧЕНИЕ</w:t>
      </w:r>
    </w:p>
    <w:p w:rsidR="00DE22A6" w:rsidRDefault="00DE22A6" w:rsidP="00DE22A6">
      <w:pPr>
        <w:pStyle w:val="ConsPlusNonformat"/>
      </w:pPr>
      <w:r>
        <w:t xml:space="preserve">          по результатам проведения антикоррупционной экспертизы</w:t>
      </w:r>
    </w:p>
    <w:p w:rsidR="00DE22A6" w:rsidRDefault="00DE22A6" w:rsidP="00DE22A6">
      <w:pPr>
        <w:pStyle w:val="ConsPlusNonformat"/>
      </w:pPr>
      <w:r>
        <w:t xml:space="preserve">         ________________________________________________________</w:t>
      </w:r>
    </w:p>
    <w:p w:rsidR="00DE22A6" w:rsidRDefault="00DE22A6" w:rsidP="00DE22A6">
      <w:pPr>
        <w:pStyle w:val="ConsPlusNonformat"/>
      </w:pPr>
      <w:r>
        <w:t xml:space="preserve">          </w:t>
      </w:r>
      <w:proofErr w:type="gramStart"/>
      <w:r>
        <w:t>(наименование нормативного правового акта, его проекта</w:t>
      </w:r>
      <w:proofErr w:type="gramEnd"/>
    </w:p>
    <w:p w:rsidR="00DE22A6" w:rsidRDefault="00DE22A6" w:rsidP="00DE22A6">
      <w:pPr>
        <w:pStyle w:val="ConsPlusNonformat"/>
      </w:pPr>
      <w:r>
        <w:t xml:space="preserve">                           или иного документа)</w:t>
      </w:r>
    </w:p>
    <w:p w:rsidR="00DE22A6" w:rsidRDefault="00DE22A6" w:rsidP="00DE22A6">
      <w:pPr>
        <w:pStyle w:val="ConsPlusNonformat"/>
        <w:outlineLvl w:val="0"/>
      </w:pPr>
    </w:p>
    <w:p w:rsidR="00DE22A6" w:rsidRDefault="00DE22A6" w:rsidP="00DE22A6">
      <w:pPr>
        <w:pStyle w:val="ConsPlusNonformat"/>
      </w:pPr>
      <w:r>
        <w:t xml:space="preserve">    В  соответствии с </w:t>
      </w:r>
      <w:hyperlink r:id="rId17" w:history="1">
        <w:r>
          <w:rPr>
            <w:color w:val="0000FF"/>
          </w:rPr>
          <w:t>частью 4 статьи 3</w:t>
        </w:r>
      </w:hyperlink>
      <w:r>
        <w:t xml:space="preserve"> Федерального закона от 17 июля 2009</w:t>
      </w:r>
    </w:p>
    <w:p w:rsidR="00DE22A6" w:rsidRDefault="00DE22A6" w:rsidP="00DE22A6">
      <w:pPr>
        <w:pStyle w:val="ConsPlusNonformat"/>
      </w:pPr>
      <w:r>
        <w:t>г.  N  172-ФЗ "Об антикоррупционной экспертизе нормативных правовых актов и</w:t>
      </w:r>
    </w:p>
    <w:p w:rsidR="00DE22A6" w:rsidRDefault="00DE22A6" w:rsidP="00DE22A6">
      <w:pPr>
        <w:pStyle w:val="ConsPlusNonformat"/>
      </w:pPr>
      <w:r>
        <w:t xml:space="preserve">проектов  нормативных  правовых актов", </w:t>
      </w:r>
      <w:hyperlink r:id="rId18" w:history="1">
        <w:r>
          <w:rPr>
            <w:color w:val="0000FF"/>
          </w:rPr>
          <w:t>статьей 6</w:t>
        </w:r>
      </w:hyperlink>
      <w:r>
        <w:t xml:space="preserve"> Федерального закона от 25</w:t>
      </w:r>
    </w:p>
    <w:p w:rsidR="00DE22A6" w:rsidRDefault="00DE22A6" w:rsidP="00DE22A6">
      <w:pPr>
        <w:pStyle w:val="ConsPlusNonformat"/>
      </w:pPr>
      <w:r>
        <w:t>декабря 2008 г. N 273-ФЗ "О противодействии коррупции"</w:t>
      </w:r>
    </w:p>
    <w:p w:rsidR="00DE22A6" w:rsidRDefault="00DE22A6" w:rsidP="00DE22A6">
      <w:pPr>
        <w:pStyle w:val="ConsPlusNonformat"/>
      </w:pPr>
      <w:r>
        <w:t>и ________________________________________________________________________,</w:t>
      </w:r>
    </w:p>
    <w:p w:rsidR="00DE22A6" w:rsidRDefault="00DE22A6" w:rsidP="00DE22A6">
      <w:pPr>
        <w:pStyle w:val="ConsPlusNonformat"/>
      </w:pPr>
      <w:r>
        <w:t xml:space="preserve">             (ссылка на ведомственный нормативный правовой акт)</w:t>
      </w:r>
    </w:p>
    <w:p w:rsidR="00DE22A6" w:rsidRDefault="00DE22A6" w:rsidP="00DE22A6">
      <w:pPr>
        <w:pStyle w:val="ConsPlusNonformat"/>
      </w:pPr>
      <w:r>
        <w:t>проведена антикоррупционная экспертиза</w:t>
      </w:r>
    </w:p>
    <w:p w:rsidR="00DE22A6" w:rsidRDefault="00DE22A6" w:rsidP="00DE22A6">
      <w:pPr>
        <w:pStyle w:val="ConsPlusNonformat"/>
      </w:pPr>
      <w:r>
        <w:t>___________________________________________________________________________</w:t>
      </w:r>
    </w:p>
    <w:p w:rsidR="00DE22A6" w:rsidRDefault="00DE22A6" w:rsidP="00DE22A6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DE22A6" w:rsidRDefault="00DE22A6" w:rsidP="00DE22A6">
      <w:pPr>
        <w:pStyle w:val="ConsPlusNonformat"/>
      </w:pPr>
    </w:p>
    <w:p w:rsidR="00DE22A6" w:rsidRDefault="00DE22A6" w:rsidP="00DE22A6">
      <w:pPr>
        <w:pStyle w:val="ConsPlusNonformat"/>
      </w:pPr>
      <w:r>
        <w:t xml:space="preserve">    Вариант 1:</w:t>
      </w:r>
    </w:p>
    <w:p w:rsidR="00DE22A6" w:rsidRDefault="00DE22A6" w:rsidP="00DE22A6">
      <w:pPr>
        <w:pStyle w:val="ConsPlusNonformat"/>
      </w:pPr>
      <w:r>
        <w:t xml:space="preserve">    В </w:t>
      </w:r>
      <w:proofErr w:type="gramStart"/>
      <w:r>
        <w:t>представленном</w:t>
      </w:r>
      <w:proofErr w:type="gramEnd"/>
    </w:p>
    <w:p w:rsidR="00DE22A6" w:rsidRDefault="00DE22A6" w:rsidP="00DE22A6">
      <w:pPr>
        <w:pStyle w:val="ConsPlusNonformat"/>
      </w:pPr>
      <w:r>
        <w:t>___________________________________________________________________________</w:t>
      </w:r>
    </w:p>
    <w:p w:rsidR="00DE22A6" w:rsidRDefault="00DE22A6" w:rsidP="00DE22A6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DE22A6" w:rsidRDefault="00DE22A6" w:rsidP="00DE22A6">
      <w:pPr>
        <w:pStyle w:val="ConsPlusNonformat"/>
      </w:pPr>
      <w:proofErr w:type="spellStart"/>
      <w:r>
        <w:t>коррупциогенные</w:t>
      </w:r>
      <w:proofErr w:type="spellEnd"/>
      <w:r>
        <w:t xml:space="preserve"> факторы не выявлены.</w:t>
      </w:r>
    </w:p>
    <w:p w:rsidR="00DE22A6" w:rsidRDefault="00DE22A6" w:rsidP="00DE22A6">
      <w:pPr>
        <w:pStyle w:val="ConsPlusNonformat"/>
      </w:pPr>
    </w:p>
    <w:p w:rsidR="00DE22A6" w:rsidRDefault="00DE22A6" w:rsidP="00DE22A6">
      <w:pPr>
        <w:pStyle w:val="ConsPlusNonformat"/>
      </w:pPr>
      <w:r>
        <w:t xml:space="preserve">    Вариант 2:</w:t>
      </w:r>
    </w:p>
    <w:p w:rsidR="00DE22A6" w:rsidRDefault="00DE22A6" w:rsidP="00DE22A6">
      <w:pPr>
        <w:pStyle w:val="ConsPlusNonformat"/>
      </w:pPr>
      <w:r>
        <w:t xml:space="preserve">    В </w:t>
      </w:r>
      <w:proofErr w:type="gramStart"/>
      <w:r>
        <w:t>представленном</w:t>
      </w:r>
      <w:proofErr w:type="gramEnd"/>
    </w:p>
    <w:p w:rsidR="00DE22A6" w:rsidRDefault="00DE22A6" w:rsidP="00DE22A6">
      <w:pPr>
        <w:pStyle w:val="ConsPlusNonformat"/>
      </w:pPr>
      <w:r>
        <w:t>___________________________________________________________________________</w:t>
      </w:r>
    </w:p>
    <w:p w:rsidR="00DE22A6" w:rsidRDefault="00DE22A6" w:rsidP="00DE22A6">
      <w:pPr>
        <w:pStyle w:val="ConsPlusNonformat"/>
      </w:pPr>
      <w:r>
        <w:t>(наименование нормативного правового акта, его проекта или иного документа)</w:t>
      </w:r>
    </w:p>
    <w:p w:rsidR="00DE22A6" w:rsidRDefault="00DE22A6" w:rsidP="00DE22A6">
      <w:pPr>
        <w:pStyle w:val="ConsPlusNonformat"/>
      </w:pPr>
      <w:r>
        <w:t xml:space="preserve">выявлены </w:t>
      </w:r>
      <w:proofErr w:type="spellStart"/>
      <w:r>
        <w:t>коррупциогенные</w:t>
      </w:r>
      <w:proofErr w:type="spellEnd"/>
      <w:r>
        <w:t xml:space="preserve"> факторы </w:t>
      </w:r>
      <w:hyperlink r:id="rId19" w:history="1">
        <w:r>
          <w:rPr>
            <w:color w:val="0000FF"/>
          </w:rPr>
          <w:t>&lt;1&gt;</w:t>
        </w:r>
      </w:hyperlink>
      <w:r>
        <w:t>.</w:t>
      </w:r>
    </w:p>
    <w:p w:rsidR="00DE22A6" w:rsidRDefault="00DE22A6" w:rsidP="00DE22A6">
      <w:pPr>
        <w:pStyle w:val="ConsPlusNonformat"/>
      </w:pPr>
    </w:p>
    <w:p w:rsidR="00DE22A6" w:rsidRDefault="00DE22A6" w:rsidP="00DE22A6">
      <w:pPr>
        <w:pStyle w:val="ConsPlusNonformat"/>
      </w:pPr>
      <w:r>
        <w:t xml:space="preserve">    В целях устранения  выявленных  </w:t>
      </w:r>
      <w:proofErr w:type="spellStart"/>
      <w:r>
        <w:t>коррупциогенных</w:t>
      </w:r>
      <w:proofErr w:type="spellEnd"/>
      <w:r>
        <w:t xml:space="preserve">  факторов  предлагается</w:t>
      </w:r>
    </w:p>
    <w:p w:rsidR="00DE22A6" w:rsidRDefault="00DE22A6" w:rsidP="00DE22A6">
      <w:pPr>
        <w:pStyle w:val="ConsPlusNonformat"/>
      </w:pPr>
      <w:proofErr w:type="gramStart"/>
      <w:r>
        <w:t>____________________________________________ (указывается способ устранения</w:t>
      </w:r>
      <w:proofErr w:type="gramEnd"/>
    </w:p>
    <w:p w:rsidR="00DE22A6" w:rsidRDefault="00DE22A6" w:rsidP="00DE22A6">
      <w:pPr>
        <w:pStyle w:val="ConsPlusNonformat"/>
      </w:pPr>
      <w:proofErr w:type="spellStart"/>
      <w:r>
        <w:t>коррупциогенных</w:t>
      </w:r>
      <w:proofErr w:type="spellEnd"/>
      <w:r>
        <w:t xml:space="preserve">  факторов:  исключения из текста документа, изложение его </w:t>
      </w:r>
      <w:proofErr w:type="gramStart"/>
      <w:r>
        <w:t>в</w:t>
      </w:r>
      <w:proofErr w:type="gramEnd"/>
    </w:p>
    <w:p w:rsidR="00DE22A6" w:rsidRDefault="00DE22A6" w:rsidP="00DE22A6">
      <w:pPr>
        <w:pStyle w:val="ConsPlusNonformat"/>
      </w:pPr>
      <w:r>
        <w:t>другой редакции, внесение иных изменений в текст рассматриваемого документа</w:t>
      </w:r>
    </w:p>
    <w:p w:rsidR="00DE22A6" w:rsidRDefault="00DE22A6" w:rsidP="00DE22A6">
      <w:pPr>
        <w:pStyle w:val="ConsPlusNonformat"/>
      </w:pPr>
      <w:r>
        <w:t xml:space="preserve">либо в иной документ или иной способ устранения </w:t>
      </w:r>
      <w:proofErr w:type="spellStart"/>
      <w:r>
        <w:t>коррупциогенных</w:t>
      </w:r>
      <w:proofErr w:type="spellEnd"/>
      <w:r>
        <w:t xml:space="preserve"> факторов).</w:t>
      </w:r>
    </w:p>
    <w:p w:rsidR="00DE22A6" w:rsidRDefault="00DE22A6" w:rsidP="00DE22A6">
      <w:pPr>
        <w:pStyle w:val="ConsPlusNonformat"/>
      </w:pPr>
    </w:p>
    <w:p w:rsidR="00312069" w:rsidRDefault="00DE22A6" w:rsidP="00DE22A6">
      <w:pPr>
        <w:pStyle w:val="ConsPlusNonformat"/>
      </w:pPr>
      <w:r>
        <w:t>______________________________ _____________ ______________________________</w:t>
      </w:r>
    </w:p>
    <w:p w:rsidR="00DE22A6" w:rsidRDefault="00DE22A6" w:rsidP="00DE22A6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DE22A6" w:rsidRDefault="00312069" w:rsidP="00312069">
      <w:pPr>
        <w:pStyle w:val="ConsPlusNonformat"/>
      </w:pPr>
      <w:r>
        <w:t>______________________________ _____________ ______________________________</w:t>
      </w:r>
    </w:p>
    <w:p w:rsidR="00312069" w:rsidRDefault="00312069" w:rsidP="00312069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312069" w:rsidRDefault="00312069" w:rsidP="00312069">
      <w:pPr>
        <w:pStyle w:val="ConsPlusNonformat"/>
      </w:pPr>
      <w:r>
        <w:t>______________________________ _____________ ______________________________</w:t>
      </w:r>
    </w:p>
    <w:p w:rsidR="00312069" w:rsidRDefault="00312069" w:rsidP="00312069">
      <w:pPr>
        <w:pStyle w:val="ConsPlusNonformat"/>
      </w:pPr>
      <w:r>
        <w:t xml:space="preserve">   (наименование должности)      (подпись)         (инициалы, фамилия)</w:t>
      </w:r>
    </w:p>
    <w:p w:rsidR="00312069" w:rsidRDefault="00312069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</w:p>
    <w:p w:rsidR="00F5151F" w:rsidRDefault="00F5151F" w:rsidP="00312069">
      <w:pPr>
        <w:pStyle w:val="ConsPlusNonformat"/>
      </w:pPr>
      <w:bookmarkStart w:id="1" w:name="_GoBack"/>
      <w:bookmarkEnd w:id="1"/>
    </w:p>
    <w:p w:rsidR="00312069" w:rsidRDefault="00312069" w:rsidP="00DE22A6">
      <w:pPr>
        <w:overflowPunct/>
        <w:jc w:val="both"/>
        <w:rPr>
          <w:rFonts w:eastAsiaTheme="minorHAnsi"/>
          <w:lang w:eastAsia="en-US"/>
        </w:rPr>
      </w:pPr>
    </w:p>
    <w:p w:rsidR="00DE22A6" w:rsidRDefault="00DE22A6" w:rsidP="00DE22A6">
      <w:pPr>
        <w:overflowPunct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--------------------------------</w:t>
      </w:r>
    </w:p>
    <w:p w:rsidR="00DE22A6" w:rsidRPr="00A05B4C" w:rsidRDefault="00DE22A6" w:rsidP="00DE22A6">
      <w:pPr>
        <w:overflowPunct/>
        <w:ind w:firstLine="540"/>
        <w:jc w:val="both"/>
        <w:rPr>
          <w:rFonts w:eastAsiaTheme="minorHAnsi"/>
          <w:sz w:val="18"/>
          <w:szCs w:val="18"/>
          <w:lang w:eastAsia="en-US"/>
        </w:rPr>
      </w:pPr>
      <w:r w:rsidRPr="00A05B4C">
        <w:rPr>
          <w:rFonts w:eastAsiaTheme="minorHAnsi"/>
          <w:sz w:val="18"/>
          <w:szCs w:val="18"/>
          <w:lang w:eastAsia="en-US"/>
        </w:rPr>
        <w:t>&lt;1</w:t>
      </w:r>
      <w:proofErr w:type="gramStart"/>
      <w:r w:rsidRPr="00A05B4C">
        <w:rPr>
          <w:rFonts w:eastAsiaTheme="minorHAnsi"/>
          <w:sz w:val="18"/>
          <w:szCs w:val="18"/>
          <w:lang w:eastAsia="en-US"/>
        </w:rPr>
        <w:t>&gt; О</w:t>
      </w:r>
      <w:proofErr w:type="gramEnd"/>
      <w:r w:rsidRPr="00A05B4C">
        <w:rPr>
          <w:rFonts w:eastAsiaTheme="minorHAnsi"/>
          <w:sz w:val="18"/>
          <w:szCs w:val="18"/>
          <w:lang w:eastAsia="en-US"/>
        </w:rPr>
        <w:t xml:space="preserve">тражаются все положения нормативного правового акта, его проекта или иного документа, в которых выявлены </w:t>
      </w:r>
      <w:proofErr w:type="spellStart"/>
      <w:r w:rsidRPr="00A05B4C">
        <w:rPr>
          <w:rFonts w:eastAsiaTheme="minorHAnsi"/>
          <w:sz w:val="18"/>
          <w:szCs w:val="18"/>
          <w:lang w:eastAsia="en-US"/>
        </w:rPr>
        <w:t>коррупциогенные</w:t>
      </w:r>
      <w:proofErr w:type="spellEnd"/>
      <w:r w:rsidRPr="00A05B4C">
        <w:rPr>
          <w:rFonts w:eastAsiaTheme="minorHAnsi"/>
          <w:sz w:val="18"/>
          <w:szCs w:val="18"/>
          <w:lang w:eastAsia="en-US"/>
        </w:rPr>
        <w:t xml:space="preserve"> факторы, с указанием его структурных единиц (разделов, глав, статей, частей, пунктов, подпунктов, абзацев) и соответствующих </w:t>
      </w:r>
      <w:proofErr w:type="spellStart"/>
      <w:r w:rsidRPr="00A05B4C">
        <w:rPr>
          <w:rFonts w:eastAsiaTheme="minorHAnsi"/>
          <w:sz w:val="18"/>
          <w:szCs w:val="18"/>
          <w:lang w:eastAsia="en-US"/>
        </w:rPr>
        <w:t>коррупциогенных</w:t>
      </w:r>
      <w:proofErr w:type="spellEnd"/>
      <w:r w:rsidRPr="00A05B4C">
        <w:rPr>
          <w:rFonts w:eastAsiaTheme="minorHAnsi"/>
          <w:sz w:val="18"/>
          <w:szCs w:val="18"/>
          <w:lang w:eastAsia="en-US"/>
        </w:rPr>
        <w:t xml:space="preserve"> факторов со ссылкой на положения </w:t>
      </w:r>
      <w:hyperlink r:id="rId20" w:history="1">
        <w:r w:rsidRPr="00A05B4C">
          <w:rPr>
            <w:rFonts w:eastAsiaTheme="minorHAnsi"/>
            <w:color w:val="0000FF"/>
            <w:sz w:val="18"/>
            <w:szCs w:val="18"/>
            <w:lang w:eastAsia="en-US"/>
          </w:rPr>
          <w:t>методики</w:t>
        </w:r>
      </w:hyperlink>
      <w:r w:rsidRPr="00A05B4C">
        <w:rPr>
          <w:rFonts w:eastAsiaTheme="minorHAnsi"/>
          <w:sz w:val="18"/>
          <w:szCs w:val="18"/>
          <w:lang w:eastAsia="en-US"/>
        </w:rPr>
        <w:t>, утвержденной постановлением Правительства Российской Федерации от 26 февраля 2010 г. N 96.</w:t>
      </w:r>
    </w:p>
    <w:p w:rsidR="003F1B73" w:rsidRPr="00A05B4C" w:rsidRDefault="003F1B73">
      <w:pPr>
        <w:rPr>
          <w:sz w:val="18"/>
          <w:szCs w:val="18"/>
        </w:rPr>
      </w:pPr>
    </w:p>
    <w:sectPr w:rsidR="003F1B73" w:rsidRPr="00A05B4C" w:rsidSect="001A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0C3" w:rsidRDefault="001560C3" w:rsidP="008002DE">
      <w:r>
        <w:separator/>
      </w:r>
    </w:p>
  </w:endnote>
  <w:endnote w:type="continuationSeparator" w:id="0">
    <w:p w:rsidR="001560C3" w:rsidRDefault="001560C3" w:rsidP="00800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0C3" w:rsidRDefault="001560C3" w:rsidP="008002DE">
      <w:r>
        <w:separator/>
      </w:r>
    </w:p>
  </w:footnote>
  <w:footnote w:type="continuationSeparator" w:id="0">
    <w:p w:rsidR="001560C3" w:rsidRDefault="001560C3" w:rsidP="008002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E0416"/>
    <w:multiLevelType w:val="hybridMultilevel"/>
    <w:tmpl w:val="7BACD43A"/>
    <w:lvl w:ilvl="0" w:tplc="AF76E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577"/>
    <w:rsid w:val="00001F4B"/>
    <w:rsid w:val="00003BB6"/>
    <w:rsid w:val="000114D5"/>
    <w:rsid w:val="000124C1"/>
    <w:rsid w:val="000151E3"/>
    <w:rsid w:val="00032C14"/>
    <w:rsid w:val="00033874"/>
    <w:rsid w:val="000340CB"/>
    <w:rsid w:val="000379FD"/>
    <w:rsid w:val="00042AD7"/>
    <w:rsid w:val="00042BA7"/>
    <w:rsid w:val="00045CBF"/>
    <w:rsid w:val="00046D53"/>
    <w:rsid w:val="000522EE"/>
    <w:rsid w:val="00053E2C"/>
    <w:rsid w:val="000552E7"/>
    <w:rsid w:val="0005767E"/>
    <w:rsid w:val="00061AA9"/>
    <w:rsid w:val="000622C5"/>
    <w:rsid w:val="00063727"/>
    <w:rsid w:val="00064B6D"/>
    <w:rsid w:val="00065353"/>
    <w:rsid w:val="000748CD"/>
    <w:rsid w:val="000870AF"/>
    <w:rsid w:val="00087E52"/>
    <w:rsid w:val="00096CEB"/>
    <w:rsid w:val="000A0A84"/>
    <w:rsid w:val="000A11E8"/>
    <w:rsid w:val="000A271B"/>
    <w:rsid w:val="000A407D"/>
    <w:rsid w:val="000A74C4"/>
    <w:rsid w:val="000B09EA"/>
    <w:rsid w:val="000B45BD"/>
    <w:rsid w:val="000C36EF"/>
    <w:rsid w:val="000C51DE"/>
    <w:rsid w:val="000D01B7"/>
    <w:rsid w:val="000D1E3C"/>
    <w:rsid w:val="000D3F9D"/>
    <w:rsid w:val="000D601F"/>
    <w:rsid w:val="000D64FE"/>
    <w:rsid w:val="000E1572"/>
    <w:rsid w:val="000E1D26"/>
    <w:rsid w:val="000E32AA"/>
    <w:rsid w:val="000E5724"/>
    <w:rsid w:val="000E76BF"/>
    <w:rsid w:val="000F0D08"/>
    <w:rsid w:val="000F1FBE"/>
    <w:rsid w:val="000F6778"/>
    <w:rsid w:val="000F7259"/>
    <w:rsid w:val="001004A0"/>
    <w:rsid w:val="00100B4F"/>
    <w:rsid w:val="0011210B"/>
    <w:rsid w:val="00116D54"/>
    <w:rsid w:val="00131033"/>
    <w:rsid w:val="001314DD"/>
    <w:rsid w:val="00143127"/>
    <w:rsid w:val="001451C6"/>
    <w:rsid w:val="00146AB9"/>
    <w:rsid w:val="00154C77"/>
    <w:rsid w:val="001560C3"/>
    <w:rsid w:val="00156EF6"/>
    <w:rsid w:val="00157DA5"/>
    <w:rsid w:val="001665CA"/>
    <w:rsid w:val="0017432F"/>
    <w:rsid w:val="00174989"/>
    <w:rsid w:val="001759B4"/>
    <w:rsid w:val="0017756B"/>
    <w:rsid w:val="00180CC4"/>
    <w:rsid w:val="00182403"/>
    <w:rsid w:val="00182733"/>
    <w:rsid w:val="00182768"/>
    <w:rsid w:val="00193FA5"/>
    <w:rsid w:val="001A259B"/>
    <w:rsid w:val="001A71C5"/>
    <w:rsid w:val="001B0218"/>
    <w:rsid w:val="001B208B"/>
    <w:rsid w:val="001C1A06"/>
    <w:rsid w:val="001C4141"/>
    <w:rsid w:val="001C4C8D"/>
    <w:rsid w:val="001C5C95"/>
    <w:rsid w:val="001D6D0B"/>
    <w:rsid w:val="001D6F24"/>
    <w:rsid w:val="001D7A78"/>
    <w:rsid w:val="001E2E18"/>
    <w:rsid w:val="001E4CC7"/>
    <w:rsid w:val="001E574C"/>
    <w:rsid w:val="001F0AD0"/>
    <w:rsid w:val="001F1679"/>
    <w:rsid w:val="001F53D3"/>
    <w:rsid w:val="00205528"/>
    <w:rsid w:val="00211BFC"/>
    <w:rsid w:val="00226718"/>
    <w:rsid w:val="00227A9A"/>
    <w:rsid w:val="002335F3"/>
    <w:rsid w:val="00235E44"/>
    <w:rsid w:val="0024068E"/>
    <w:rsid w:val="00241403"/>
    <w:rsid w:val="002416AE"/>
    <w:rsid w:val="00243C8B"/>
    <w:rsid w:val="00251439"/>
    <w:rsid w:val="00254267"/>
    <w:rsid w:val="002551B8"/>
    <w:rsid w:val="00257D9C"/>
    <w:rsid w:val="00262305"/>
    <w:rsid w:val="002645D9"/>
    <w:rsid w:val="002667E3"/>
    <w:rsid w:val="00266F9D"/>
    <w:rsid w:val="00267141"/>
    <w:rsid w:val="00271275"/>
    <w:rsid w:val="00274049"/>
    <w:rsid w:val="002761D1"/>
    <w:rsid w:val="002817EA"/>
    <w:rsid w:val="002849F7"/>
    <w:rsid w:val="002874EA"/>
    <w:rsid w:val="0029190D"/>
    <w:rsid w:val="002A5B5C"/>
    <w:rsid w:val="002B1455"/>
    <w:rsid w:val="002B55F0"/>
    <w:rsid w:val="002C10B2"/>
    <w:rsid w:val="002C4504"/>
    <w:rsid w:val="002D537F"/>
    <w:rsid w:val="002E53E6"/>
    <w:rsid w:val="002E6793"/>
    <w:rsid w:val="002F0FBD"/>
    <w:rsid w:val="002F6353"/>
    <w:rsid w:val="002F6793"/>
    <w:rsid w:val="002F6A80"/>
    <w:rsid w:val="003004A6"/>
    <w:rsid w:val="00300D77"/>
    <w:rsid w:val="00301518"/>
    <w:rsid w:val="00312069"/>
    <w:rsid w:val="0031520C"/>
    <w:rsid w:val="003159CC"/>
    <w:rsid w:val="00333813"/>
    <w:rsid w:val="003375F9"/>
    <w:rsid w:val="00337838"/>
    <w:rsid w:val="0034368D"/>
    <w:rsid w:val="00344024"/>
    <w:rsid w:val="00346B7E"/>
    <w:rsid w:val="003532DD"/>
    <w:rsid w:val="00355AD1"/>
    <w:rsid w:val="00356235"/>
    <w:rsid w:val="00367D2B"/>
    <w:rsid w:val="0037205B"/>
    <w:rsid w:val="00375244"/>
    <w:rsid w:val="00383D46"/>
    <w:rsid w:val="0038546D"/>
    <w:rsid w:val="003862FE"/>
    <w:rsid w:val="003920D7"/>
    <w:rsid w:val="003940EA"/>
    <w:rsid w:val="00394C45"/>
    <w:rsid w:val="003965EF"/>
    <w:rsid w:val="00397B14"/>
    <w:rsid w:val="003A0128"/>
    <w:rsid w:val="003A2A97"/>
    <w:rsid w:val="003B3CE0"/>
    <w:rsid w:val="003B3FA9"/>
    <w:rsid w:val="003C03C8"/>
    <w:rsid w:val="003D2B80"/>
    <w:rsid w:val="003D51DD"/>
    <w:rsid w:val="003E66E2"/>
    <w:rsid w:val="003F1B73"/>
    <w:rsid w:val="003F517E"/>
    <w:rsid w:val="003F6258"/>
    <w:rsid w:val="00402059"/>
    <w:rsid w:val="00402B69"/>
    <w:rsid w:val="00410FB3"/>
    <w:rsid w:val="0041376E"/>
    <w:rsid w:val="00414FD4"/>
    <w:rsid w:val="00423239"/>
    <w:rsid w:val="0042440F"/>
    <w:rsid w:val="00430255"/>
    <w:rsid w:val="0043103A"/>
    <w:rsid w:val="00433296"/>
    <w:rsid w:val="004344A8"/>
    <w:rsid w:val="004348E6"/>
    <w:rsid w:val="00437949"/>
    <w:rsid w:val="004415F1"/>
    <w:rsid w:val="00441CFF"/>
    <w:rsid w:val="00444F05"/>
    <w:rsid w:val="00450A44"/>
    <w:rsid w:val="004515F8"/>
    <w:rsid w:val="00457385"/>
    <w:rsid w:val="00467FA9"/>
    <w:rsid w:val="004757E9"/>
    <w:rsid w:val="00475AAD"/>
    <w:rsid w:val="00476B40"/>
    <w:rsid w:val="004770DF"/>
    <w:rsid w:val="00477345"/>
    <w:rsid w:val="00484267"/>
    <w:rsid w:val="00486371"/>
    <w:rsid w:val="00486DCB"/>
    <w:rsid w:val="00491157"/>
    <w:rsid w:val="004A459C"/>
    <w:rsid w:val="004B4C11"/>
    <w:rsid w:val="004B63F2"/>
    <w:rsid w:val="004B75C8"/>
    <w:rsid w:val="004C0E30"/>
    <w:rsid w:val="004C456C"/>
    <w:rsid w:val="004C7036"/>
    <w:rsid w:val="004E0540"/>
    <w:rsid w:val="004E0F52"/>
    <w:rsid w:val="004E77E9"/>
    <w:rsid w:val="004F41A0"/>
    <w:rsid w:val="00504BBE"/>
    <w:rsid w:val="0050525B"/>
    <w:rsid w:val="00507A31"/>
    <w:rsid w:val="00512A4C"/>
    <w:rsid w:val="00515C5D"/>
    <w:rsid w:val="00520EA8"/>
    <w:rsid w:val="0052323A"/>
    <w:rsid w:val="005234EB"/>
    <w:rsid w:val="0052632F"/>
    <w:rsid w:val="005353EA"/>
    <w:rsid w:val="00536E25"/>
    <w:rsid w:val="00542952"/>
    <w:rsid w:val="0054385E"/>
    <w:rsid w:val="00543875"/>
    <w:rsid w:val="0054752A"/>
    <w:rsid w:val="005535AA"/>
    <w:rsid w:val="00553C77"/>
    <w:rsid w:val="005677FC"/>
    <w:rsid w:val="00567E5E"/>
    <w:rsid w:val="00571601"/>
    <w:rsid w:val="00573344"/>
    <w:rsid w:val="00573642"/>
    <w:rsid w:val="00582EE8"/>
    <w:rsid w:val="00587770"/>
    <w:rsid w:val="00596242"/>
    <w:rsid w:val="0059753B"/>
    <w:rsid w:val="005977F2"/>
    <w:rsid w:val="005A1657"/>
    <w:rsid w:val="005A4522"/>
    <w:rsid w:val="005A4882"/>
    <w:rsid w:val="005A6CB1"/>
    <w:rsid w:val="005C1E7B"/>
    <w:rsid w:val="005C255C"/>
    <w:rsid w:val="005C3EEB"/>
    <w:rsid w:val="005D28DA"/>
    <w:rsid w:val="005D2F86"/>
    <w:rsid w:val="005E0577"/>
    <w:rsid w:val="005E0E1D"/>
    <w:rsid w:val="005E3E3D"/>
    <w:rsid w:val="005E6377"/>
    <w:rsid w:val="006001B9"/>
    <w:rsid w:val="0060130C"/>
    <w:rsid w:val="006027BF"/>
    <w:rsid w:val="00610FB0"/>
    <w:rsid w:val="00611523"/>
    <w:rsid w:val="0061499B"/>
    <w:rsid w:val="00616266"/>
    <w:rsid w:val="006208A4"/>
    <w:rsid w:val="0062475E"/>
    <w:rsid w:val="00627575"/>
    <w:rsid w:val="00630F87"/>
    <w:rsid w:val="00633237"/>
    <w:rsid w:val="00640FEF"/>
    <w:rsid w:val="00641156"/>
    <w:rsid w:val="0064145F"/>
    <w:rsid w:val="0064746F"/>
    <w:rsid w:val="006507FA"/>
    <w:rsid w:val="006532E9"/>
    <w:rsid w:val="00654EE1"/>
    <w:rsid w:val="00660570"/>
    <w:rsid w:val="00674818"/>
    <w:rsid w:val="0068531F"/>
    <w:rsid w:val="00685A54"/>
    <w:rsid w:val="00690E85"/>
    <w:rsid w:val="006934B2"/>
    <w:rsid w:val="006969DB"/>
    <w:rsid w:val="006A0556"/>
    <w:rsid w:val="006A3155"/>
    <w:rsid w:val="006B2D3D"/>
    <w:rsid w:val="006B5A94"/>
    <w:rsid w:val="006B663A"/>
    <w:rsid w:val="006C65E3"/>
    <w:rsid w:val="006D625C"/>
    <w:rsid w:val="006D6EEC"/>
    <w:rsid w:val="006E130B"/>
    <w:rsid w:val="006E75E1"/>
    <w:rsid w:val="006F10C1"/>
    <w:rsid w:val="006F1126"/>
    <w:rsid w:val="006F1355"/>
    <w:rsid w:val="00702066"/>
    <w:rsid w:val="00707219"/>
    <w:rsid w:val="007119FB"/>
    <w:rsid w:val="00713E40"/>
    <w:rsid w:val="007160E8"/>
    <w:rsid w:val="007216A4"/>
    <w:rsid w:val="007239B8"/>
    <w:rsid w:val="00725647"/>
    <w:rsid w:val="00725FD6"/>
    <w:rsid w:val="00726768"/>
    <w:rsid w:val="00727B7B"/>
    <w:rsid w:val="00736144"/>
    <w:rsid w:val="007433E5"/>
    <w:rsid w:val="007434E1"/>
    <w:rsid w:val="00743B4A"/>
    <w:rsid w:val="00744894"/>
    <w:rsid w:val="00755550"/>
    <w:rsid w:val="00756719"/>
    <w:rsid w:val="00756C19"/>
    <w:rsid w:val="00760D54"/>
    <w:rsid w:val="00766CDA"/>
    <w:rsid w:val="00783020"/>
    <w:rsid w:val="00785E9E"/>
    <w:rsid w:val="00786147"/>
    <w:rsid w:val="00793A49"/>
    <w:rsid w:val="0079594C"/>
    <w:rsid w:val="0079654E"/>
    <w:rsid w:val="007A197A"/>
    <w:rsid w:val="007A7ACE"/>
    <w:rsid w:val="007B0D73"/>
    <w:rsid w:val="007B4B6B"/>
    <w:rsid w:val="007B672B"/>
    <w:rsid w:val="007C0345"/>
    <w:rsid w:val="007C758A"/>
    <w:rsid w:val="007D3D54"/>
    <w:rsid w:val="007E1219"/>
    <w:rsid w:val="007E291E"/>
    <w:rsid w:val="007E5C7B"/>
    <w:rsid w:val="007E6932"/>
    <w:rsid w:val="007F794C"/>
    <w:rsid w:val="008002DE"/>
    <w:rsid w:val="00803A40"/>
    <w:rsid w:val="00811DE5"/>
    <w:rsid w:val="008133BA"/>
    <w:rsid w:val="00817D71"/>
    <w:rsid w:val="0082331B"/>
    <w:rsid w:val="00832008"/>
    <w:rsid w:val="00833417"/>
    <w:rsid w:val="00834526"/>
    <w:rsid w:val="00842860"/>
    <w:rsid w:val="00850D27"/>
    <w:rsid w:val="00852766"/>
    <w:rsid w:val="008550B6"/>
    <w:rsid w:val="00856940"/>
    <w:rsid w:val="00862E21"/>
    <w:rsid w:val="00865539"/>
    <w:rsid w:val="00866FCD"/>
    <w:rsid w:val="00867ACC"/>
    <w:rsid w:val="00872EF4"/>
    <w:rsid w:val="0087364D"/>
    <w:rsid w:val="0087542F"/>
    <w:rsid w:val="00875557"/>
    <w:rsid w:val="008827BE"/>
    <w:rsid w:val="00883C2D"/>
    <w:rsid w:val="00884485"/>
    <w:rsid w:val="00884B16"/>
    <w:rsid w:val="00885400"/>
    <w:rsid w:val="008877E0"/>
    <w:rsid w:val="00893DA1"/>
    <w:rsid w:val="008961DB"/>
    <w:rsid w:val="008A1FB7"/>
    <w:rsid w:val="008A208D"/>
    <w:rsid w:val="008A31CB"/>
    <w:rsid w:val="008B0887"/>
    <w:rsid w:val="008B1FFD"/>
    <w:rsid w:val="008C45A5"/>
    <w:rsid w:val="008C6512"/>
    <w:rsid w:val="008C6C6A"/>
    <w:rsid w:val="008E4A55"/>
    <w:rsid w:val="008F2933"/>
    <w:rsid w:val="008F3D93"/>
    <w:rsid w:val="008F4A54"/>
    <w:rsid w:val="00900D5E"/>
    <w:rsid w:val="0090110A"/>
    <w:rsid w:val="0092173D"/>
    <w:rsid w:val="00924765"/>
    <w:rsid w:val="009253EC"/>
    <w:rsid w:val="0093014B"/>
    <w:rsid w:val="00950304"/>
    <w:rsid w:val="009513A3"/>
    <w:rsid w:val="00953467"/>
    <w:rsid w:val="0095479F"/>
    <w:rsid w:val="00961D30"/>
    <w:rsid w:val="009635F1"/>
    <w:rsid w:val="00966BB9"/>
    <w:rsid w:val="0097564D"/>
    <w:rsid w:val="009771BE"/>
    <w:rsid w:val="0098591D"/>
    <w:rsid w:val="009867A5"/>
    <w:rsid w:val="009A010C"/>
    <w:rsid w:val="009A3124"/>
    <w:rsid w:val="009A43F2"/>
    <w:rsid w:val="009A5F19"/>
    <w:rsid w:val="009C4595"/>
    <w:rsid w:val="009C5458"/>
    <w:rsid w:val="009D6077"/>
    <w:rsid w:val="009E77B9"/>
    <w:rsid w:val="009F276E"/>
    <w:rsid w:val="009F3288"/>
    <w:rsid w:val="00A0045E"/>
    <w:rsid w:val="00A00C60"/>
    <w:rsid w:val="00A026E7"/>
    <w:rsid w:val="00A0368C"/>
    <w:rsid w:val="00A05B4C"/>
    <w:rsid w:val="00A06E12"/>
    <w:rsid w:val="00A070C8"/>
    <w:rsid w:val="00A0721E"/>
    <w:rsid w:val="00A15F7B"/>
    <w:rsid w:val="00A305EC"/>
    <w:rsid w:val="00A372B0"/>
    <w:rsid w:val="00A43FD6"/>
    <w:rsid w:val="00A441C4"/>
    <w:rsid w:val="00A54F0F"/>
    <w:rsid w:val="00A556AD"/>
    <w:rsid w:val="00A62C5F"/>
    <w:rsid w:val="00A63B03"/>
    <w:rsid w:val="00A653C3"/>
    <w:rsid w:val="00A730A7"/>
    <w:rsid w:val="00A8043F"/>
    <w:rsid w:val="00A81B45"/>
    <w:rsid w:val="00A83B82"/>
    <w:rsid w:val="00A84496"/>
    <w:rsid w:val="00A95B1F"/>
    <w:rsid w:val="00A961D6"/>
    <w:rsid w:val="00AB3F08"/>
    <w:rsid w:val="00AC0541"/>
    <w:rsid w:val="00AC38B3"/>
    <w:rsid w:val="00AC59CD"/>
    <w:rsid w:val="00AC7D5D"/>
    <w:rsid w:val="00AD0D13"/>
    <w:rsid w:val="00AD0FB5"/>
    <w:rsid w:val="00AD23A4"/>
    <w:rsid w:val="00AD33A4"/>
    <w:rsid w:val="00AD75EB"/>
    <w:rsid w:val="00AF2F18"/>
    <w:rsid w:val="00B047BD"/>
    <w:rsid w:val="00B05CAB"/>
    <w:rsid w:val="00B068CC"/>
    <w:rsid w:val="00B1101B"/>
    <w:rsid w:val="00B128D0"/>
    <w:rsid w:val="00B1321A"/>
    <w:rsid w:val="00B20577"/>
    <w:rsid w:val="00B22847"/>
    <w:rsid w:val="00B22FFF"/>
    <w:rsid w:val="00B24230"/>
    <w:rsid w:val="00B2673E"/>
    <w:rsid w:val="00B408E0"/>
    <w:rsid w:val="00B40FBC"/>
    <w:rsid w:val="00B50224"/>
    <w:rsid w:val="00B55D81"/>
    <w:rsid w:val="00B55E8B"/>
    <w:rsid w:val="00B65222"/>
    <w:rsid w:val="00B731B2"/>
    <w:rsid w:val="00B816E2"/>
    <w:rsid w:val="00B84994"/>
    <w:rsid w:val="00B9300B"/>
    <w:rsid w:val="00B9682D"/>
    <w:rsid w:val="00BA26FA"/>
    <w:rsid w:val="00BA49B9"/>
    <w:rsid w:val="00BB2CD7"/>
    <w:rsid w:val="00BB7579"/>
    <w:rsid w:val="00BD2FF2"/>
    <w:rsid w:val="00BD69F4"/>
    <w:rsid w:val="00BE09A4"/>
    <w:rsid w:val="00BE6C65"/>
    <w:rsid w:val="00BF5BBD"/>
    <w:rsid w:val="00BF645D"/>
    <w:rsid w:val="00C24E1A"/>
    <w:rsid w:val="00C50FDD"/>
    <w:rsid w:val="00C51ECD"/>
    <w:rsid w:val="00C54852"/>
    <w:rsid w:val="00C60FD2"/>
    <w:rsid w:val="00C64F0D"/>
    <w:rsid w:val="00C65CA3"/>
    <w:rsid w:val="00C67CA7"/>
    <w:rsid w:val="00C73978"/>
    <w:rsid w:val="00C82915"/>
    <w:rsid w:val="00C82E26"/>
    <w:rsid w:val="00C8312A"/>
    <w:rsid w:val="00C85188"/>
    <w:rsid w:val="00C878CA"/>
    <w:rsid w:val="00C9243F"/>
    <w:rsid w:val="00CB0349"/>
    <w:rsid w:val="00CB4830"/>
    <w:rsid w:val="00CB5C01"/>
    <w:rsid w:val="00CB7279"/>
    <w:rsid w:val="00CC24BB"/>
    <w:rsid w:val="00CC340A"/>
    <w:rsid w:val="00CC44D6"/>
    <w:rsid w:val="00CC5F4B"/>
    <w:rsid w:val="00CE3DED"/>
    <w:rsid w:val="00CE5F9E"/>
    <w:rsid w:val="00CF53BB"/>
    <w:rsid w:val="00CF5B51"/>
    <w:rsid w:val="00CF5CAB"/>
    <w:rsid w:val="00D249FB"/>
    <w:rsid w:val="00D316F6"/>
    <w:rsid w:val="00D329B0"/>
    <w:rsid w:val="00D44D84"/>
    <w:rsid w:val="00D465E8"/>
    <w:rsid w:val="00D54977"/>
    <w:rsid w:val="00D655FE"/>
    <w:rsid w:val="00D65DF1"/>
    <w:rsid w:val="00D92FD9"/>
    <w:rsid w:val="00D9702A"/>
    <w:rsid w:val="00DA104E"/>
    <w:rsid w:val="00DA4079"/>
    <w:rsid w:val="00DA4984"/>
    <w:rsid w:val="00DB4CE8"/>
    <w:rsid w:val="00DB6391"/>
    <w:rsid w:val="00DD24AE"/>
    <w:rsid w:val="00DD5514"/>
    <w:rsid w:val="00DE22A6"/>
    <w:rsid w:val="00DE70F1"/>
    <w:rsid w:val="00DF21E8"/>
    <w:rsid w:val="00DF2C97"/>
    <w:rsid w:val="00DF58F0"/>
    <w:rsid w:val="00E01D70"/>
    <w:rsid w:val="00E0522B"/>
    <w:rsid w:val="00E112EF"/>
    <w:rsid w:val="00E12ABE"/>
    <w:rsid w:val="00E12DED"/>
    <w:rsid w:val="00E15B96"/>
    <w:rsid w:val="00E20A30"/>
    <w:rsid w:val="00E215C9"/>
    <w:rsid w:val="00E23696"/>
    <w:rsid w:val="00E24240"/>
    <w:rsid w:val="00E318DF"/>
    <w:rsid w:val="00E33AFA"/>
    <w:rsid w:val="00E34862"/>
    <w:rsid w:val="00E411D6"/>
    <w:rsid w:val="00E50700"/>
    <w:rsid w:val="00E51D6D"/>
    <w:rsid w:val="00E630C7"/>
    <w:rsid w:val="00E72EFC"/>
    <w:rsid w:val="00E72F19"/>
    <w:rsid w:val="00E7464E"/>
    <w:rsid w:val="00E774DA"/>
    <w:rsid w:val="00E818B0"/>
    <w:rsid w:val="00E87291"/>
    <w:rsid w:val="00E905E1"/>
    <w:rsid w:val="00E91707"/>
    <w:rsid w:val="00E94AAE"/>
    <w:rsid w:val="00E95D11"/>
    <w:rsid w:val="00EA1FC7"/>
    <w:rsid w:val="00EA6AB2"/>
    <w:rsid w:val="00EA7B8B"/>
    <w:rsid w:val="00EB27FA"/>
    <w:rsid w:val="00EC14F1"/>
    <w:rsid w:val="00EC23F5"/>
    <w:rsid w:val="00EC4959"/>
    <w:rsid w:val="00EC6997"/>
    <w:rsid w:val="00EE006B"/>
    <w:rsid w:val="00EE011E"/>
    <w:rsid w:val="00EF03DB"/>
    <w:rsid w:val="00EF0A7E"/>
    <w:rsid w:val="00EF1CC0"/>
    <w:rsid w:val="00EF2FAF"/>
    <w:rsid w:val="00F055D9"/>
    <w:rsid w:val="00F109AE"/>
    <w:rsid w:val="00F116CD"/>
    <w:rsid w:val="00F1361C"/>
    <w:rsid w:val="00F1682A"/>
    <w:rsid w:val="00F171DF"/>
    <w:rsid w:val="00F2110E"/>
    <w:rsid w:val="00F21BE4"/>
    <w:rsid w:val="00F2295B"/>
    <w:rsid w:val="00F5151F"/>
    <w:rsid w:val="00F5646A"/>
    <w:rsid w:val="00F614A6"/>
    <w:rsid w:val="00F62C9D"/>
    <w:rsid w:val="00F73F17"/>
    <w:rsid w:val="00F80FCC"/>
    <w:rsid w:val="00F912AA"/>
    <w:rsid w:val="00F91308"/>
    <w:rsid w:val="00FA46C0"/>
    <w:rsid w:val="00FA4ED4"/>
    <w:rsid w:val="00FB28B9"/>
    <w:rsid w:val="00FB32B0"/>
    <w:rsid w:val="00FB55AC"/>
    <w:rsid w:val="00FB7648"/>
    <w:rsid w:val="00FC0F93"/>
    <w:rsid w:val="00FC3290"/>
    <w:rsid w:val="00FD2DC4"/>
    <w:rsid w:val="00FE3C1E"/>
    <w:rsid w:val="00FE470F"/>
    <w:rsid w:val="00FE77FB"/>
    <w:rsid w:val="00FF5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0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002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002D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8002DE"/>
    <w:pPr>
      <w:overflowPunct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rsid w:val="008002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02DE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8002DE"/>
    <w:pPr>
      <w:overflowPunct/>
      <w:autoSpaceDE/>
      <w:autoSpaceDN/>
      <w:adjustRightInd/>
      <w:ind w:left="360"/>
      <w:jc w:val="both"/>
    </w:pPr>
    <w:rPr>
      <w:rFonts w:asciiTheme="minorHAnsi" w:eastAsiaTheme="minorHAnsi" w:hAnsiTheme="minorHAnsi" w:cstheme="minorBidi"/>
      <w:sz w:val="24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8002DE"/>
    <w:rPr>
      <w:sz w:val="24"/>
      <w:szCs w:val="28"/>
    </w:rPr>
  </w:style>
  <w:style w:type="paragraph" w:customStyle="1" w:styleId="a8">
    <w:name w:val="???????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037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67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7E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355AD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0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002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002D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8002DE"/>
    <w:pPr>
      <w:overflowPunct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rsid w:val="008002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02DE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8002DE"/>
    <w:pPr>
      <w:overflowPunct/>
      <w:autoSpaceDE/>
      <w:autoSpaceDN/>
      <w:adjustRightInd/>
      <w:ind w:left="360"/>
      <w:jc w:val="both"/>
    </w:pPr>
    <w:rPr>
      <w:rFonts w:asciiTheme="minorHAnsi" w:eastAsiaTheme="minorHAnsi" w:hAnsiTheme="minorHAnsi" w:cstheme="minorBidi"/>
      <w:sz w:val="24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8002DE"/>
    <w:rPr>
      <w:sz w:val="24"/>
      <w:szCs w:val="28"/>
    </w:rPr>
  </w:style>
  <w:style w:type="paragraph" w:customStyle="1" w:styleId="a8">
    <w:name w:val="???????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037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67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72A36AB2136BCCB154E3678D4CAE0C8A20A534CFB1C73BEE6978C10ECBBA942BBDB222D828E7Bg3X4H" TargetMode="External"/><Relationship Id="rId18" Type="http://schemas.openxmlformats.org/officeDocument/2006/relationships/hyperlink" Target="consultantplus://offline/ref=6A4510911BB751B6D307A79DF671BFF0E45F3071B4CE1CC1ACE91D21AA7E57AF42214F252E371097IFMF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784EF088F1C70931E0FAA670F8893E8F4C01BC53F48D78A749E9054E370B12559E72524375E8B6C4651A8QCUBF" TargetMode="External"/><Relationship Id="rId17" Type="http://schemas.openxmlformats.org/officeDocument/2006/relationships/hyperlink" Target="consultantplus://offline/ref=6A4510911BB751B6D307A79DF671BFF0E45E3A77B6C61CC1ACE91D21AA7E57AF42214F252E371090IFM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72A36AB2136BCCB154E3678D4CAE0C8A20A534CFB1C73BEE6978C10ECBBA942BBDB222D828E7Bg3X4H" TargetMode="External"/><Relationship Id="rId20" Type="http://schemas.openxmlformats.org/officeDocument/2006/relationships/hyperlink" Target="consultantplus://offline/ref=6A4510911BB751B6D307A79DF671BFF0EC54387FBEC541CBA4B01123AD7108B8456843242E3712I9M4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784EF088F1C70931E0FAA670F8893E8F4C01BC53F48D78A749E9054E370B12559E72524375E8B6C4651ACQCUA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2A36AB2136BCCB154E366ED7A6B7C4AD090D49F21427E7BA91DB4FBCBDFC02FBDD776EC6837833901A7DgFX9H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D784EF088F1C70931E0FAA670F8893E8F4C01BC53F4AD68E7A9E9054E370B12559E72524375E8B6C4651A4QCU2F" TargetMode="External"/><Relationship Id="rId19" Type="http://schemas.openxmlformats.org/officeDocument/2006/relationships/hyperlink" Target="consultantplus://offline/ref=6A4510911BB751B6D307A79DF671BFF0E45F3177B4C61CC1ACE91D21AA7E57AF42214F252E37109AIFM8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84EF088F1C70931E0FAA710CE4C4E4F3C947C83E43DED920C1CB09B479BB721EA87C6673538A6EQ4U4F" TargetMode="External"/><Relationship Id="rId14" Type="http://schemas.openxmlformats.org/officeDocument/2006/relationships/hyperlink" Target="consultantplus://offline/ref=D72A36AB2136BCCB154E3678D4CAE0C8A20A534CFB1C73BEE6978C10ECBBA942BBDB222D828E7Bg3X4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32870-DF1A-48BF-9398-EDEEF050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2015-03-31T09:37:00Z</cp:lastPrinted>
  <dcterms:created xsi:type="dcterms:W3CDTF">2015-03-16T10:48:00Z</dcterms:created>
  <dcterms:modified xsi:type="dcterms:W3CDTF">2015-03-31T10:00:00Z</dcterms:modified>
</cp:coreProperties>
</file>