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2964" w:rsidRDefault="000E2964" w:rsidP="000E2964">
      <w:pPr>
        <w:spacing w:after="0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bookmarkStart w:id="0" w:name="_GoBack"/>
      <w:r>
        <w:rPr>
          <w:noProof/>
          <w:lang w:eastAsia="ru-RU"/>
        </w:rPr>
        <w:drawing>
          <wp:inline distT="0" distB="0" distL="0" distR="0" wp14:anchorId="55FC0BA3" wp14:editId="4157539E">
            <wp:extent cx="1984211" cy="72920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Рисунок 2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045546" cy="75174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p w:rsidR="000E2964" w:rsidRDefault="000E2964" w:rsidP="000E296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0E2964" w:rsidRDefault="00830302" w:rsidP="000E296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proofErr w:type="spellStart"/>
      <w:r w:rsidRPr="008303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Росреестр</w:t>
      </w:r>
      <w:proofErr w:type="spellEnd"/>
      <w:r w:rsidRPr="008303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 xml:space="preserve"> представил законопроект,</w:t>
      </w:r>
    </w:p>
    <w:p w:rsidR="00830302" w:rsidRDefault="00830302" w:rsidP="000E2964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  <w:r w:rsidRPr="00830302"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  <w:t>направленный на повышение эффективности использования земли</w:t>
      </w:r>
    </w:p>
    <w:p w:rsidR="000E2964" w:rsidRPr="00830302" w:rsidRDefault="000E2964" w:rsidP="000E2964">
      <w:pPr>
        <w:spacing w:after="0" w:line="240" w:lineRule="auto"/>
        <w:ind w:firstLine="709"/>
        <w:jc w:val="center"/>
        <w:outlineLvl w:val="0"/>
        <w:rPr>
          <w:rFonts w:ascii="Times New Roman" w:eastAsia="Times New Roman" w:hAnsi="Times New Roman" w:cs="Times New Roman"/>
          <w:b/>
          <w:bCs/>
          <w:kern w:val="36"/>
          <w:sz w:val="28"/>
          <w:szCs w:val="28"/>
          <w:lang w:eastAsia="ru-RU"/>
        </w:rPr>
      </w:pPr>
    </w:p>
    <w:p w:rsidR="00830302" w:rsidRPr="00830302" w:rsidRDefault="00830302" w:rsidP="008303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spellStart"/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представил для публичного обсуждения проект федерального закона «О внесении изменений в отдельные законодательные акты Российской Федерации» и проект федерального закона «О внесении изменений в Кодекс Российской Федерации об административных правонарушениях». Предложенные законодательные инициативы направлены на совершенствование института государственной регистрации прав на построенные объекты капитального строительства и повышение эффективности использования земли в Российской Федерации. Документы разработаны в целях реализации государственной программы Российской Федерации «Национальная система пространственных данных».</w:t>
      </w:r>
    </w:p>
    <w:p w:rsidR="00830302" w:rsidRPr="00830302" w:rsidRDefault="00830302" w:rsidP="008303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>Данные инициативы направлены на осуществление государственной регистрации права собственности на построенные жилые дома. Законопроект сохраняет ранее предусмотренную в Градостроительном кодексе Российской Федерации обязанность застройщика в течение десяти лет завершить строительство жилого дома, но при этом и зарегистрировать права на него. В настоящее время подавляющее число граждан регистрируют свои права на построенные жилые дома, поскольку именно государственная регистрация защищает их право собственности. Вместе с тем, в результате анализа выявлено, что на территории каждого субъекта Российской Федерации в среднем имеется от 1 до 5 тысяч фактически существующих жилых домов, которые используются гражданами без регистрации прав.</w:t>
      </w:r>
    </w:p>
    <w:p w:rsidR="00830302" w:rsidRPr="00830302" w:rsidRDefault="00830302" w:rsidP="008303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r w:rsidRPr="008303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Предложенные законодательные инициативы направлены на обеспечение полноты и достоверности сведений Единого государственного реестра недвижимости, что несомненно будет способствовать повышению эффективности управления </w:t>
      </w:r>
      <w:r w:rsidR="00B369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ресурсами, </w:t>
      </w:r>
      <w:r w:rsidRPr="008303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инвестиционной привлекательности регионов</w:t>
      </w:r>
      <w:r w:rsidR="00B369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, и конечно же, защите прав и имущественных интересов граждан</w:t>
      </w:r>
      <w:r w:rsidRPr="008303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»</w:t>
      </w:r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 - отметила руководитель Управления </w:t>
      </w:r>
      <w:proofErr w:type="spellStart"/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</w:t>
      </w:r>
      <w:r w:rsidR="00B36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Республике Алтай </w:t>
      </w:r>
      <w:r w:rsidR="00B36913" w:rsidRPr="00B369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Лариса </w:t>
      </w:r>
      <w:proofErr w:type="spellStart"/>
      <w:r w:rsidR="00B36913" w:rsidRPr="00B3691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Вопиловская</w:t>
      </w:r>
      <w:proofErr w:type="spellEnd"/>
      <w:r w:rsidRPr="00B3691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</w:p>
    <w:p w:rsidR="00830302" w:rsidRPr="00830302" w:rsidRDefault="00830302" w:rsidP="008303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Законопроект также предлагает закрепить обязанность собственников земельных участков использовать объекты капитального строительства в соответствии с установленным для земельных участков, на которых расположены такие объекты, видом разрешенного использования. Данный вопрос в настоящее время не урегулирован.</w:t>
      </w:r>
    </w:p>
    <w:p w:rsidR="00830302" w:rsidRPr="00830302" w:rsidRDefault="00830302" w:rsidP="008303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целях прекращения различной практики применения норм законодательства Российской Федерации, связанных с необходимостью установления, осуществляется ли освоение земельных участков, законопроектом предлагается дать соответствующее определение понятия </w:t>
      </w:r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«освоение земельного участка» и описать мероприятия, которые к нему относятся. Также предлагается наделить Правительство Российской Федерации полномочиями по установлению признаков неиспользования земельных участков. В настоящее время такие признаки утверждены только в отношении земель сельскохозяйственного назначения.</w:t>
      </w:r>
    </w:p>
    <w:p w:rsidR="00830302" w:rsidRPr="00830302" w:rsidRDefault="00830302" w:rsidP="008303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8303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«</w:t>
      </w:r>
      <w:r w:rsidR="00B369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Положения законопроекта</w:t>
      </w:r>
      <w:r w:rsidRPr="008303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 направлены, прежде всего, на защиту имущественных ин</w:t>
      </w:r>
      <w:r w:rsidR="00B36913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тересов владельцев недвижимости</w:t>
      </w:r>
      <w:r w:rsidRPr="00830302"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 xml:space="preserve">. Например, в отсутствие зарегистрированного права на дом невозможно его передать по наследству, отстаивать свои права в суде (например, в споре с соседом по земельному участку). Также, в ряде случаев граждане в отсутствие зарегистрированных прав не могут претендовать на некоторые государственные выплаты, к примеру, в связи с уничтожением дома в результате пожара или наводнения», </w:t>
      </w:r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- прокомментировала начальник </w:t>
      </w:r>
      <w:r w:rsidR="00B3691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отдела земельных и </w:t>
      </w:r>
      <w:r w:rsidR="000E296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имущественных отношений Администрации МО «Город Горно-Алтайск </w:t>
      </w:r>
      <w:r w:rsidR="000E2964" w:rsidRPr="000E2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Оксана </w:t>
      </w:r>
      <w:proofErr w:type="spellStart"/>
      <w:r w:rsidR="000E2964" w:rsidRPr="000E2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Траудт</w:t>
      </w:r>
      <w:proofErr w:type="spellEnd"/>
      <w:r w:rsidR="000E2964" w:rsidRPr="000E2964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.</w:t>
      </w:r>
    </w:p>
    <w:p w:rsidR="00830302" w:rsidRDefault="00830302" w:rsidP="008303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Для удобства граждан законопроект предусматривает расширение полномочий кадастровых инженеров: допускается подача заявления об осуществлении государственного кадастрового учета от имени правообладателя объекта недвижимости без доверенности. Благодаря этому гражданам не придется совершать отдельный «поход» в </w:t>
      </w:r>
      <w:proofErr w:type="spellStart"/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</w:t>
      </w:r>
      <w:proofErr w:type="spellEnd"/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830302" w:rsidRDefault="00830302" w:rsidP="008303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Законопроект соответствует «тренду» на </w:t>
      </w:r>
      <w:proofErr w:type="spellStart"/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>цифровизацию</w:t>
      </w:r>
      <w:proofErr w:type="spellEnd"/>
      <w:r w:rsidRPr="00830302">
        <w:rPr>
          <w:rFonts w:ascii="Times New Roman" w:eastAsia="Times New Roman" w:hAnsi="Times New Roman" w:cs="Times New Roman"/>
          <w:sz w:val="28"/>
          <w:szCs w:val="28"/>
          <w:lang w:eastAsia="ru-RU"/>
        </w:rPr>
        <w:t>: обязанность представлять заявления о государственной регистрации прав для юридических лиц предусмотрена исключительно в электронном виде. Также появится возможность заверения электронного договора на выполнение кадастровых работ цифровой подписью, что позволит гражданам экономить деньги на нотариальной доверенности.</w:t>
      </w:r>
    </w:p>
    <w:p w:rsidR="000E2964" w:rsidRDefault="000E2964" w:rsidP="008303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2964" w:rsidRDefault="000E2964" w:rsidP="008303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2964" w:rsidRDefault="000E2964" w:rsidP="00830302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E2964" w:rsidRPr="00830302" w:rsidRDefault="000E2964" w:rsidP="000E2964">
      <w:pPr>
        <w:spacing w:after="0" w:line="240" w:lineRule="auto"/>
        <w:ind w:firstLine="709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Материал подготовлен Управлением 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Росреестра</w:t>
      </w:r>
      <w:proofErr w:type="spell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Республике Алтай</w:t>
      </w:r>
    </w:p>
    <w:p w:rsidR="001B0DB9" w:rsidRPr="00830302" w:rsidRDefault="001B0DB9" w:rsidP="000E2964">
      <w:pPr>
        <w:spacing w:after="0" w:line="240" w:lineRule="auto"/>
        <w:ind w:firstLine="709"/>
        <w:jc w:val="right"/>
        <w:rPr>
          <w:sz w:val="28"/>
          <w:szCs w:val="28"/>
        </w:rPr>
      </w:pPr>
    </w:p>
    <w:sectPr w:rsidR="001B0DB9" w:rsidRPr="0083030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30302"/>
    <w:rsid w:val="000E2964"/>
    <w:rsid w:val="001B0DB9"/>
    <w:rsid w:val="002F144D"/>
    <w:rsid w:val="00830302"/>
    <w:rsid w:val="00B369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98D333C"/>
  <w15:chartTrackingRefBased/>
  <w15:docId w15:val="{F085F898-FD55-40AC-87DB-D144E68045E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830302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830302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character" w:styleId="a3">
    <w:name w:val="Hyperlink"/>
    <w:basedOn w:val="a0"/>
    <w:uiPriority w:val="99"/>
    <w:semiHidden/>
    <w:unhideWhenUsed/>
    <w:rsid w:val="00830302"/>
    <w:rPr>
      <w:color w:val="0000FF"/>
      <w:u w:val="single"/>
    </w:rPr>
  </w:style>
  <w:style w:type="paragraph" w:styleId="a4">
    <w:name w:val="Normal (Web)"/>
    <w:basedOn w:val="a"/>
    <w:uiPriority w:val="99"/>
    <w:semiHidden/>
    <w:unhideWhenUsed/>
    <w:rsid w:val="0083030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5">
    <w:name w:val="Emphasis"/>
    <w:basedOn w:val="a0"/>
    <w:uiPriority w:val="20"/>
    <w:qFormat/>
    <w:rsid w:val="00830302"/>
    <w:rPr>
      <w:i/>
      <w:iCs/>
    </w:rPr>
  </w:style>
  <w:style w:type="character" w:styleId="a6">
    <w:name w:val="Strong"/>
    <w:basedOn w:val="a0"/>
    <w:uiPriority w:val="22"/>
    <w:qFormat/>
    <w:rsid w:val="00830302"/>
    <w:rPr>
      <w:b/>
      <w:bCs/>
    </w:rPr>
  </w:style>
  <w:style w:type="paragraph" w:styleId="a7">
    <w:name w:val="Balloon Text"/>
    <w:basedOn w:val="a"/>
    <w:link w:val="a8"/>
    <w:uiPriority w:val="99"/>
    <w:semiHidden/>
    <w:unhideWhenUsed/>
    <w:rsid w:val="008303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8">
    <w:name w:val="Текст выноски Знак"/>
    <w:basedOn w:val="a0"/>
    <w:link w:val="a7"/>
    <w:uiPriority w:val="99"/>
    <w:semiHidden/>
    <w:rsid w:val="00830302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458989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13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11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50179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5401785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5879148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257583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5033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094419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86408055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5097646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2</Pages>
  <Words>620</Words>
  <Characters>3539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Napalkova</dc:creator>
  <cp:keywords/>
  <dc:description/>
  <cp:lastModifiedBy>Napalkova</cp:lastModifiedBy>
  <cp:revision>1</cp:revision>
  <cp:lastPrinted>2022-10-10T06:56:00Z</cp:lastPrinted>
  <dcterms:created xsi:type="dcterms:W3CDTF">2022-10-10T06:51:00Z</dcterms:created>
  <dcterms:modified xsi:type="dcterms:W3CDTF">2022-10-10T07:26:00Z</dcterms:modified>
</cp:coreProperties>
</file>