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DA9" w:rsidRDefault="002F7DA9" w:rsidP="002F7DA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FF31508" wp14:editId="4B7A8A3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DA9" w:rsidRDefault="002F7DA9" w:rsidP="002F7DA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F7DA9" w:rsidRDefault="002F7DA9" w:rsidP="002F7DA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F7DA9" w:rsidRPr="002F7DA9" w:rsidRDefault="002F7DA9" w:rsidP="002F7D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F7D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Государственный земельный надзор в цифрах</w:t>
      </w:r>
    </w:p>
    <w:p w:rsidR="002F7DA9" w:rsidRPr="002F7DA9" w:rsidRDefault="002F7DA9" w:rsidP="002F7D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F7DA9" w:rsidRPr="002F7DA9" w:rsidRDefault="002F7DA9" w:rsidP="002F7D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Государственные инспекторы по использованию и охране земель регионального </w:t>
      </w:r>
      <w:proofErr w:type="spellStart"/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проанализировали итоги работы за 1 квартал 2024 года.</w:t>
      </w: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3 месяца специалисты провели:</w:t>
      </w: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- 48 контрольных (надзорных) мероприятий, в том числе 37 наблюдений за соблюдением обязательных требований и 11 выездных обследований. Площадь обследованных земельных участков составила 3976 га;</w:t>
      </w: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- 68 профилактических мероприятий, в том числе 44 консультирования, 13 предостережений, 9 информирований, 2 профилактических визита.</w:t>
      </w:r>
    </w:p>
    <w:p w:rsidR="00CB5EF0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2F7D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</w:t>
      </w:r>
      <w:r w:rsidRPr="002F7D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лановые контрольные (надзорные) мероприятия со взаимодействием с контролируемыми лицами не будут</w:t>
      </w:r>
      <w:r w:rsidRPr="002F7D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проводится до 20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30 </w:t>
      </w:r>
      <w:r w:rsidRPr="002F7D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года</w:t>
      </w:r>
      <w:r w:rsidRPr="002F7D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 Основной задачей земельного надзора в настоящее время является проведение профилактики с целью предупреждения нарушений в сфере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обращает внимание руководитель регионального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F7D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2F7D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DA9" w:rsidRDefault="002F7DA9" w:rsidP="002F7D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DA9" w:rsidRPr="002F7DA9" w:rsidRDefault="002F7DA9" w:rsidP="002F7DA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 Республике Алтай</w:t>
      </w:r>
    </w:p>
    <w:sectPr w:rsidR="002F7DA9" w:rsidRPr="002F7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DA9"/>
    <w:rsid w:val="002F7DA9"/>
    <w:rsid w:val="00CB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6D91"/>
  <w15:chartTrackingRefBased/>
  <w15:docId w15:val="{6805D0C1-FF01-46F8-BE31-2C66012D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2024-05-13T07:13:00Z</dcterms:created>
  <dcterms:modified xsi:type="dcterms:W3CDTF">2024-05-13T07:17:00Z</dcterms:modified>
</cp:coreProperties>
</file>