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14F" w:rsidRDefault="0052714F" w:rsidP="0052714F">
      <w:pPr>
        <w:spacing w:after="0" w:line="240" w:lineRule="auto"/>
        <w:rPr>
          <w:rFonts w:ascii="Times New Roman" w:hAnsi="Times New Roman" w:cs="Times New Roman"/>
          <w:b/>
          <w:color w:val="000000"/>
          <w:sz w:val="28"/>
          <w:szCs w:val="28"/>
          <w:shd w:val="clear" w:color="auto" w:fill="FFFFFF"/>
        </w:rPr>
      </w:pPr>
      <w:r>
        <w:rPr>
          <w:noProof/>
          <w:lang w:eastAsia="ru-RU"/>
        </w:rPr>
        <w:drawing>
          <wp:inline distT="0" distB="0" distL="0" distR="0" wp14:anchorId="2103BECB" wp14:editId="27BB2B38">
            <wp:extent cx="1984211" cy="7292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45546" cy="751746"/>
                    </a:xfrm>
                    <a:prstGeom prst="rect">
                      <a:avLst/>
                    </a:prstGeom>
                  </pic:spPr>
                </pic:pic>
              </a:graphicData>
            </a:graphic>
          </wp:inline>
        </w:drawing>
      </w:r>
    </w:p>
    <w:p w:rsidR="0052714F" w:rsidRDefault="0052714F" w:rsidP="0052714F">
      <w:pPr>
        <w:spacing w:after="0" w:line="240" w:lineRule="auto"/>
        <w:jc w:val="center"/>
        <w:rPr>
          <w:rFonts w:ascii="Times New Roman" w:hAnsi="Times New Roman" w:cs="Times New Roman"/>
          <w:b/>
          <w:color w:val="000000"/>
          <w:sz w:val="28"/>
          <w:szCs w:val="28"/>
          <w:shd w:val="clear" w:color="auto" w:fill="FFFFFF"/>
        </w:rPr>
      </w:pPr>
    </w:p>
    <w:p w:rsidR="0052714F" w:rsidRPr="0052714F" w:rsidRDefault="0052714F" w:rsidP="0052714F">
      <w:pPr>
        <w:spacing w:after="0" w:line="240" w:lineRule="auto"/>
        <w:jc w:val="center"/>
        <w:rPr>
          <w:rFonts w:ascii="Times New Roman" w:hAnsi="Times New Roman" w:cs="Times New Roman"/>
          <w:b/>
          <w:color w:val="000000"/>
          <w:sz w:val="28"/>
          <w:szCs w:val="28"/>
          <w:shd w:val="clear" w:color="auto" w:fill="FFFFFF"/>
        </w:rPr>
      </w:pPr>
      <w:r w:rsidRPr="0052714F">
        <w:rPr>
          <w:rFonts w:ascii="Times New Roman" w:hAnsi="Times New Roman" w:cs="Times New Roman"/>
          <w:b/>
          <w:color w:val="000000"/>
          <w:sz w:val="28"/>
          <w:szCs w:val="28"/>
          <w:shd w:val="clear" w:color="auto" w:fill="FFFFFF"/>
        </w:rPr>
        <w:t>Используйте земли в законном режиме</w:t>
      </w:r>
    </w:p>
    <w:p w:rsidR="0052714F" w:rsidRPr="0052714F" w:rsidRDefault="0052714F" w:rsidP="0052714F">
      <w:pPr>
        <w:spacing w:after="0" w:line="240" w:lineRule="auto"/>
        <w:ind w:firstLine="709"/>
        <w:jc w:val="both"/>
        <w:rPr>
          <w:rFonts w:ascii="Times New Roman" w:hAnsi="Times New Roman" w:cs="Times New Roman"/>
          <w:color w:val="000000"/>
          <w:sz w:val="28"/>
          <w:szCs w:val="28"/>
          <w:shd w:val="clear" w:color="auto" w:fill="FFFFFF"/>
        </w:rPr>
      </w:pPr>
    </w:p>
    <w:p w:rsidR="0052714F" w:rsidRDefault="0052714F" w:rsidP="0052714F">
      <w:pPr>
        <w:spacing w:after="0" w:line="240" w:lineRule="auto"/>
        <w:ind w:firstLine="709"/>
        <w:jc w:val="both"/>
        <w:rPr>
          <w:rFonts w:ascii="Times New Roman" w:hAnsi="Times New Roman" w:cs="Times New Roman"/>
          <w:color w:val="000000"/>
          <w:sz w:val="28"/>
          <w:szCs w:val="28"/>
          <w:shd w:val="clear" w:color="auto" w:fill="FFFFFF"/>
        </w:rPr>
      </w:pPr>
      <w:r w:rsidRPr="0052714F">
        <w:rPr>
          <w:rFonts w:ascii="Times New Roman" w:hAnsi="Times New Roman" w:cs="Times New Roman"/>
          <w:color w:val="000000"/>
          <w:sz w:val="28"/>
          <w:szCs w:val="28"/>
          <w:shd w:val="clear" w:color="auto" w:fill="FFFFFF"/>
        </w:rPr>
        <w:t>Как показывает практика, самыми распространенными нарушениями земельного законодательства являются самовольное занятие либо нецелевое использование земельных участков.</w:t>
      </w:r>
    </w:p>
    <w:p w:rsidR="0052714F" w:rsidRDefault="0052714F" w:rsidP="0052714F">
      <w:pPr>
        <w:spacing w:after="0" w:line="240" w:lineRule="auto"/>
        <w:ind w:firstLine="709"/>
        <w:jc w:val="both"/>
        <w:rPr>
          <w:rFonts w:ascii="Times New Roman" w:hAnsi="Times New Roman" w:cs="Times New Roman"/>
          <w:color w:val="000000"/>
          <w:sz w:val="28"/>
          <w:szCs w:val="28"/>
          <w:shd w:val="clear" w:color="auto" w:fill="FFFFFF"/>
        </w:rPr>
      </w:pPr>
      <w:r w:rsidRPr="0052714F">
        <w:rPr>
          <w:rFonts w:ascii="Times New Roman" w:hAnsi="Times New Roman" w:cs="Times New Roman"/>
          <w:color w:val="000000"/>
          <w:sz w:val="28"/>
          <w:szCs w:val="28"/>
          <w:shd w:val="clear" w:color="auto" w:fill="FFFFFF"/>
        </w:rPr>
        <w:t xml:space="preserve">В связи с этим, Управление </w:t>
      </w:r>
      <w:proofErr w:type="spellStart"/>
      <w:r w:rsidRPr="0052714F">
        <w:rPr>
          <w:rFonts w:ascii="Times New Roman" w:hAnsi="Times New Roman" w:cs="Times New Roman"/>
          <w:color w:val="000000"/>
          <w:sz w:val="28"/>
          <w:szCs w:val="28"/>
          <w:shd w:val="clear" w:color="auto" w:fill="FFFFFF"/>
        </w:rPr>
        <w:t>Росреестра</w:t>
      </w:r>
      <w:proofErr w:type="spellEnd"/>
      <w:r w:rsidRPr="0052714F">
        <w:rPr>
          <w:rFonts w:ascii="Times New Roman" w:hAnsi="Times New Roman" w:cs="Times New Roman"/>
          <w:color w:val="000000"/>
          <w:sz w:val="28"/>
          <w:szCs w:val="28"/>
          <w:shd w:val="clear" w:color="auto" w:fill="FFFFFF"/>
        </w:rPr>
        <w:t xml:space="preserve"> по Республике Алтай считает необходимым напомнить, что каждый землепользователь обязан при владении своим земельным участком придерживаться определенных норм земельного законодательства и соблюдать следующие правила:</w:t>
      </w:r>
    </w:p>
    <w:p w:rsidR="0052714F" w:rsidRDefault="0052714F" w:rsidP="0052714F">
      <w:pPr>
        <w:spacing w:after="0" w:line="240" w:lineRule="auto"/>
        <w:ind w:firstLine="709"/>
        <w:jc w:val="both"/>
        <w:rPr>
          <w:rFonts w:ascii="Times New Roman" w:hAnsi="Times New Roman" w:cs="Times New Roman"/>
          <w:color w:val="000000"/>
          <w:sz w:val="28"/>
          <w:szCs w:val="28"/>
          <w:shd w:val="clear" w:color="auto" w:fill="FFFFFF"/>
        </w:rPr>
      </w:pPr>
      <w:r w:rsidRPr="0052714F">
        <w:rPr>
          <w:rFonts w:ascii="Times New Roman" w:hAnsi="Times New Roman" w:cs="Times New Roman"/>
          <w:color w:val="000000"/>
          <w:sz w:val="28"/>
          <w:szCs w:val="28"/>
          <w:shd w:val="clear" w:color="auto" w:fill="FFFFFF"/>
        </w:rPr>
        <w:t>1. Границы фактически используемого земельного участка должны</w:t>
      </w:r>
      <w:r w:rsidRPr="0052714F">
        <w:rPr>
          <w:rFonts w:ascii="Times New Roman" w:hAnsi="Times New Roman" w:cs="Times New Roman"/>
          <w:color w:val="000000"/>
          <w:sz w:val="28"/>
          <w:szCs w:val="28"/>
          <w:shd w:val="clear" w:color="auto" w:fill="FFFFFF"/>
        </w:rPr>
        <w:br/>
        <w:t>совпадать с границами по документам.</w:t>
      </w:r>
    </w:p>
    <w:p w:rsidR="0052714F" w:rsidRDefault="0052714F" w:rsidP="0052714F">
      <w:pPr>
        <w:spacing w:after="0" w:line="240" w:lineRule="auto"/>
        <w:ind w:firstLine="709"/>
        <w:jc w:val="both"/>
        <w:rPr>
          <w:rFonts w:ascii="Times New Roman" w:hAnsi="Times New Roman" w:cs="Times New Roman"/>
          <w:color w:val="000000"/>
          <w:sz w:val="28"/>
          <w:szCs w:val="28"/>
          <w:shd w:val="clear" w:color="auto" w:fill="FFFFFF"/>
        </w:rPr>
      </w:pPr>
      <w:r w:rsidRPr="0052714F">
        <w:rPr>
          <w:rFonts w:ascii="Times New Roman" w:hAnsi="Times New Roman" w:cs="Times New Roman"/>
          <w:color w:val="000000"/>
          <w:sz w:val="28"/>
          <w:szCs w:val="28"/>
          <w:shd w:val="clear" w:color="auto" w:fill="FFFFFF"/>
        </w:rPr>
        <w:t>Если по каким-то причинам вы «вылезли» за границы своего участка, необходимо узаконить или освободить эту «лишнюю» землю.</w:t>
      </w:r>
      <w:r w:rsidRPr="0052714F">
        <w:rPr>
          <w:rFonts w:ascii="Times New Roman" w:hAnsi="Times New Roman" w:cs="Times New Roman"/>
          <w:color w:val="000000"/>
          <w:sz w:val="28"/>
          <w:szCs w:val="28"/>
          <w:shd w:val="clear" w:color="auto" w:fill="FFFFFF"/>
        </w:rPr>
        <w:br/>
        <w:t>Можно обратиться в местную администрацию с заявлением о перераспределении вашего земельного участка, либо с заявлением о предоставлении в аренду прилегающей к земельному участку территории.</w:t>
      </w:r>
    </w:p>
    <w:p w:rsidR="0052714F" w:rsidRDefault="0052714F" w:rsidP="0052714F">
      <w:pPr>
        <w:spacing w:after="0" w:line="240" w:lineRule="auto"/>
        <w:ind w:firstLine="709"/>
        <w:jc w:val="both"/>
        <w:rPr>
          <w:rFonts w:ascii="Times New Roman" w:hAnsi="Times New Roman" w:cs="Times New Roman"/>
          <w:color w:val="000000"/>
          <w:sz w:val="28"/>
          <w:szCs w:val="28"/>
          <w:shd w:val="clear" w:color="auto" w:fill="FFFFFF"/>
        </w:rPr>
      </w:pPr>
      <w:r w:rsidRPr="0052714F">
        <w:rPr>
          <w:rFonts w:ascii="Times New Roman" w:hAnsi="Times New Roman" w:cs="Times New Roman"/>
          <w:color w:val="000000"/>
          <w:sz w:val="28"/>
          <w:szCs w:val="28"/>
          <w:shd w:val="clear" w:color="auto" w:fill="FFFFFF"/>
        </w:rPr>
        <w:t>В противном случае вы можете быть привлечены к административной ответственности по ст. 7.1. Кодекса РФ об административных правонарушениях (КоАП РФ) «Самовольное занятие земельного участка».</w:t>
      </w:r>
    </w:p>
    <w:p w:rsidR="0052714F" w:rsidRDefault="0052714F" w:rsidP="0052714F">
      <w:pPr>
        <w:spacing w:after="0" w:line="240" w:lineRule="auto"/>
        <w:ind w:firstLine="709"/>
        <w:jc w:val="both"/>
        <w:rPr>
          <w:rFonts w:ascii="Times New Roman" w:hAnsi="Times New Roman" w:cs="Times New Roman"/>
          <w:color w:val="000000"/>
          <w:sz w:val="28"/>
          <w:szCs w:val="28"/>
          <w:shd w:val="clear" w:color="auto" w:fill="FFFFFF"/>
        </w:rPr>
      </w:pPr>
      <w:r w:rsidRPr="0052714F">
        <w:rPr>
          <w:rFonts w:ascii="Times New Roman" w:hAnsi="Times New Roman" w:cs="Times New Roman"/>
          <w:color w:val="000000"/>
          <w:sz w:val="28"/>
          <w:szCs w:val="28"/>
          <w:shd w:val="clear" w:color="auto" w:fill="FFFFFF"/>
        </w:rPr>
        <w:t>2. Необходимо правильно использовать свой земельный участок, не вредя самой земле и не нарушая права соседей. Иногда желания собственника идут вразрез с законом, как, например, в случае, когда собственник решил на своем земельном участке сельскохозяйственного назначения построить турбазу.</w:t>
      </w:r>
    </w:p>
    <w:p w:rsidR="0052714F" w:rsidRDefault="0052714F" w:rsidP="0052714F">
      <w:pPr>
        <w:spacing w:after="0" w:line="240" w:lineRule="auto"/>
        <w:ind w:firstLine="709"/>
        <w:jc w:val="both"/>
        <w:rPr>
          <w:rFonts w:ascii="Times New Roman" w:hAnsi="Times New Roman" w:cs="Times New Roman"/>
          <w:color w:val="000000"/>
          <w:sz w:val="28"/>
          <w:szCs w:val="28"/>
          <w:shd w:val="clear" w:color="auto" w:fill="FFFFFF"/>
        </w:rPr>
      </w:pPr>
      <w:r w:rsidRPr="0052714F">
        <w:rPr>
          <w:rFonts w:ascii="Times New Roman" w:hAnsi="Times New Roman" w:cs="Times New Roman"/>
          <w:color w:val="000000"/>
          <w:sz w:val="28"/>
          <w:szCs w:val="28"/>
          <w:shd w:val="clear" w:color="auto" w:fill="FFFFFF"/>
        </w:rPr>
        <w:t>Каждому землевладельцу необходимо знать, что у земли есть две важные характеристики - принадлежность к определенной территориальной зоне и вид разрешенного использования. Так вот, если ваша земля предназначена для сельскохозяйственного производства или ведения личного подсобного хозяйства, то нельзя устраивать на ней турбазу или автостоянку, поскольку данные виды деятельности законом для такого рода земли не разрешены. Собственники земельных участков и лица, не являющиеся собственниками, обязаны использовать земельные участки в соответствии с их целевым назначением способами, которые не должны наносить вред окружающей среде, в том числе земле как природному объекту.</w:t>
      </w:r>
    </w:p>
    <w:p w:rsidR="0052714F" w:rsidRDefault="0052714F" w:rsidP="0052714F">
      <w:pPr>
        <w:spacing w:after="0" w:line="240" w:lineRule="auto"/>
        <w:ind w:firstLine="709"/>
        <w:jc w:val="both"/>
        <w:rPr>
          <w:rFonts w:ascii="Times New Roman" w:hAnsi="Times New Roman" w:cs="Times New Roman"/>
          <w:color w:val="000000"/>
          <w:sz w:val="28"/>
          <w:szCs w:val="28"/>
          <w:shd w:val="clear" w:color="auto" w:fill="FFFFFF"/>
        </w:rPr>
      </w:pPr>
      <w:r w:rsidRPr="0052714F">
        <w:rPr>
          <w:rFonts w:ascii="Times New Roman" w:hAnsi="Times New Roman" w:cs="Times New Roman"/>
          <w:color w:val="000000"/>
          <w:sz w:val="28"/>
          <w:szCs w:val="28"/>
          <w:shd w:val="clear" w:color="auto" w:fill="FFFFFF"/>
        </w:rPr>
        <w:t>Ответственность за данный вид нарушения земельного законодательства предусмотрена ст. 8.8. КоАП РФ «Использование земельных участков не по целевому назначению».</w:t>
      </w:r>
    </w:p>
    <w:p w:rsidR="0052714F" w:rsidRDefault="0052714F" w:rsidP="0052714F">
      <w:pPr>
        <w:spacing w:after="0" w:line="240" w:lineRule="auto"/>
        <w:ind w:firstLine="709"/>
        <w:jc w:val="both"/>
        <w:rPr>
          <w:rFonts w:ascii="Times New Roman" w:hAnsi="Times New Roman" w:cs="Times New Roman"/>
          <w:color w:val="000000"/>
          <w:sz w:val="28"/>
          <w:szCs w:val="28"/>
          <w:shd w:val="clear" w:color="auto" w:fill="FFFFFF"/>
        </w:rPr>
      </w:pPr>
      <w:bookmarkStart w:id="0" w:name="_GoBack"/>
      <w:bookmarkEnd w:id="0"/>
    </w:p>
    <w:p w:rsidR="0052714F" w:rsidRDefault="0052714F" w:rsidP="0052714F">
      <w:pPr>
        <w:spacing w:after="0" w:line="240" w:lineRule="auto"/>
        <w:ind w:firstLine="709"/>
        <w:jc w:val="both"/>
        <w:rPr>
          <w:rFonts w:ascii="Times New Roman" w:hAnsi="Times New Roman" w:cs="Times New Roman"/>
          <w:color w:val="000000"/>
          <w:sz w:val="28"/>
          <w:szCs w:val="28"/>
          <w:shd w:val="clear" w:color="auto" w:fill="FFFFFF"/>
        </w:rPr>
      </w:pPr>
    </w:p>
    <w:p w:rsidR="0052714F" w:rsidRPr="00AA4C53" w:rsidRDefault="0052714F" w:rsidP="0052714F">
      <w:pPr>
        <w:spacing w:after="0" w:line="240" w:lineRule="auto"/>
        <w:ind w:firstLine="709"/>
        <w:jc w:val="right"/>
        <w:rPr>
          <w:rFonts w:ascii="Times New Roman" w:eastAsia="Times New Roman" w:hAnsi="Times New Roman" w:cs="Times New Roman"/>
          <w:color w:val="292C2F"/>
          <w:sz w:val="28"/>
          <w:szCs w:val="28"/>
          <w:lang w:eastAsia="ru-RU"/>
        </w:rPr>
      </w:pPr>
      <w:r>
        <w:rPr>
          <w:rFonts w:ascii="Times New Roman" w:eastAsia="Times New Roman" w:hAnsi="Times New Roman" w:cs="Times New Roman"/>
          <w:color w:val="292C2F"/>
          <w:sz w:val="28"/>
          <w:szCs w:val="28"/>
          <w:lang w:eastAsia="ru-RU"/>
        </w:rPr>
        <w:t xml:space="preserve">Материал подготовлен Управлением </w:t>
      </w:r>
      <w:proofErr w:type="spellStart"/>
      <w:r>
        <w:rPr>
          <w:rFonts w:ascii="Times New Roman" w:eastAsia="Times New Roman" w:hAnsi="Times New Roman" w:cs="Times New Roman"/>
          <w:color w:val="292C2F"/>
          <w:sz w:val="28"/>
          <w:szCs w:val="28"/>
          <w:lang w:eastAsia="ru-RU"/>
        </w:rPr>
        <w:t>Росреестра</w:t>
      </w:r>
      <w:proofErr w:type="spellEnd"/>
      <w:r>
        <w:rPr>
          <w:rFonts w:ascii="Times New Roman" w:eastAsia="Times New Roman" w:hAnsi="Times New Roman" w:cs="Times New Roman"/>
          <w:color w:val="292C2F"/>
          <w:sz w:val="28"/>
          <w:szCs w:val="28"/>
          <w:lang w:eastAsia="ru-RU"/>
        </w:rPr>
        <w:t xml:space="preserve"> по Республике Алтай</w:t>
      </w:r>
    </w:p>
    <w:p w:rsidR="0052714F" w:rsidRDefault="0052714F" w:rsidP="0052714F">
      <w:pPr>
        <w:spacing w:after="0" w:line="240" w:lineRule="auto"/>
        <w:ind w:firstLine="709"/>
        <w:jc w:val="both"/>
        <w:rPr>
          <w:rFonts w:ascii="Times New Roman" w:hAnsi="Times New Roman" w:cs="Times New Roman"/>
          <w:color w:val="000000"/>
          <w:sz w:val="28"/>
          <w:szCs w:val="28"/>
          <w:shd w:val="clear" w:color="auto" w:fill="FFFFFF"/>
        </w:rPr>
      </w:pPr>
    </w:p>
    <w:p w:rsidR="006A7F20" w:rsidRPr="0052714F" w:rsidRDefault="0052714F" w:rsidP="0052714F">
      <w:pPr>
        <w:spacing w:after="0" w:line="240" w:lineRule="auto"/>
        <w:ind w:firstLine="709"/>
        <w:jc w:val="both"/>
        <w:rPr>
          <w:rFonts w:ascii="Times New Roman" w:hAnsi="Times New Roman" w:cs="Times New Roman"/>
          <w:sz w:val="28"/>
          <w:szCs w:val="28"/>
        </w:rPr>
      </w:pPr>
      <w:r w:rsidRPr="0052714F">
        <w:rPr>
          <w:rFonts w:ascii="Times New Roman" w:hAnsi="Times New Roman" w:cs="Times New Roman"/>
          <w:color w:val="000000"/>
          <w:sz w:val="28"/>
          <w:szCs w:val="28"/>
          <w:shd w:val="clear" w:color="auto" w:fill="FFFFFF"/>
        </w:rPr>
        <w:br/>
      </w:r>
    </w:p>
    <w:sectPr w:rsidR="006A7F20" w:rsidRPr="005271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14F"/>
    <w:rsid w:val="0052714F"/>
    <w:rsid w:val="006A7F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467F1"/>
  <w15:chartTrackingRefBased/>
  <w15:docId w15:val="{ECD0BF19-6D46-41B6-8030-3D0957A95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271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337</Words>
  <Characters>1923</Characters>
  <Application>Microsoft Office Word</Application>
  <DocSecurity>0</DocSecurity>
  <Lines>16</Lines>
  <Paragraphs>4</Paragraphs>
  <ScaleCrop>false</ScaleCrop>
  <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1</cp:revision>
  <dcterms:created xsi:type="dcterms:W3CDTF">2023-08-15T02:10:00Z</dcterms:created>
  <dcterms:modified xsi:type="dcterms:W3CDTF">2023-08-15T02:20:00Z</dcterms:modified>
</cp:coreProperties>
</file>